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9E8" w:rsidRDefault="001E29E8">
      <w:pPr>
        <w:spacing w:line="300" w:lineRule="auto"/>
        <w:jc w:val="center"/>
        <w:rPr>
          <w:rFonts w:ascii="微软雅黑" w:eastAsia="微软雅黑" w:hAnsi="微软雅黑"/>
        </w:rPr>
      </w:pPr>
    </w:p>
    <w:p w:rsidR="001E29E8" w:rsidRDefault="001E29E8">
      <w:pPr>
        <w:rPr>
          <w:rFonts w:ascii="微软雅黑" w:eastAsia="微软雅黑" w:hAnsi="微软雅黑"/>
          <w:sz w:val="36"/>
          <w:szCs w:val="36"/>
        </w:rPr>
      </w:pPr>
    </w:p>
    <w:p w:rsidR="001E29E8" w:rsidRDefault="001E29E8">
      <w:pPr>
        <w:rPr>
          <w:rFonts w:ascii="微软雅黑" w:eastAsia="微软雅黑" w:hAnsi="微软雅黑"/>
          <w:sz w:val="36"/>
          <w:szCs w:val="36"/>
        </w:rPr>
      </w:pPr>
    </w:p>
    <w:p w:rsidR="001E29E8" w:rsidRDefault="001E29E8">
      <w:pPr>
        <w:ind w:left="680" w:hangingChars="200" w:hanging="680"/>
        <w:jc w:val="center"/>
        <w:rPr>
          <w:rFonts w:ascii="微软雅黑" w:eastAsia="微软雅黑" w:hAnsi="微软雅黑"/>
          <w:b/>
          <w:sz w:val="34"/>
          <w:szCs w:val="36"/>
        </w:rPr>
      </w:pPr>
    </w:p>
    <w:p w:rsidR="001E29E8" w:rsidRDefault="00C52550">
      <w:pPr>
        <w:spacing w:afterLines="50" w:after="120" w:line="360" w:lineRule="auto"/>
        <w:ind w:leftChars="-177" w:left="-425"/>
        <w:jc w:val="center"/>
        <w:rPr>
          <w:rFonts w:ascii="华文中宋" w:eastAsia="华文中宋" w:hAnsi="华文中宋"/>
          <w:b/>
          <w:sz w:val="44"/>
          <w:szCs w:val="44"/>
        </w:rPr>
      </w:pPr>
      <w:r>
        <w:rPr>
          <w:rFonts w:ascii="华文中宋" w:eastAsia="华文中宋" w:hAnsi="华文中宋" w:hint="eastAsia"/>
          <w:b/>
          <w:sz w:val="44"/>
          <w:szCs w:val="44"/>
        </w:rPr>
        <w:t>上海艾为电子技术股份有限公司</w:t>
      </w:r>
    </w:p>
    <w:p w:rsidR="001E29E8" w:rsidRDefault="00C52550">
      <w:pPr>
        <w:spacing w:afterLines="50" w:after="120" w:line="360" w:lineRule="auto"/>
        <w:ind w:leftChars="-177" w:left="-425"/>
        <w:jc w:val="center"/>
        <w:rPr>
          <w:rFonts w:ascii="华文中宋" w:eastAsia="华文中宋" w:hAnsi="华文中宋"/>
          <w:b/>
          <w:sz w:val="44"/>
          <w:szCs w:val="44"/>
        </w:rPr>
      </w:pPr>
      <w:r>
        <w:rPr>
          <w:rFonts w:ascii="华文中宋" w:eastAsia="华文中宋" w:hAnsi="华文中宋" w:hint="eastAsia"/>
          <w:b/>
          <w:sz w:val="44"/>
          <w:szCs w:val="44"/>
        </w:rPr>
        <w:t>202</w:t>
      </w:r>
      <w:r w:rsidR="001C3732">
        <w:rPr>
          <w:rFonts w:ascii="华文中宋" w:eastAsia="华文中宋" w:hAnsi="华文中宋"/>
          <w:b/>
          <w:sz w:val="44"/>
          <w:szCs w:val="44"/>
        </w:rPr>
        <w:t>4</w:t>
      </w:r>
      <w:r>
        <w:rPr>
          <w:rFonts w:ascii="华文中宋" w:eastAsia="华文中宋" w:hAnsi="华文中宋" w:hint="eastAsia"/>
          <w:b/>
          <w:sz w:val="44"/>
          <w:szCs w:val="44"/>
        </w:rPr>
        <w:t>年报审计服务供应商选聘</w:t>
      </w:r>
    </w:p>
    <w:p w:rsidR="001E29E8" w:rsidRDefault="00C52550">
      <w:pPr>
        <w:spacing w:afterLines="50" w:after="120" w:line="360" w:lineRule="auto"/>
        <w:ind w:leftChars="-177" w:left="-425"/>
        <w:jc w:val="center"/>
        <w:rPr>
          <w:rFonts w:ascii="华文中宋" w:eastAsia="华文中宋" w:hAnsi="华文中宋"/>
          <w:b/>
          <w:sz w:val="44"/>
          <w:szCs w:val="44"/>
        </w:rPr>
      </w:pPr>
      <w:r>
        <w:rPr>
          <w:rFonts w:ascii="华文中宋" w:eastAsia="华文中宋" w:hAnsi="华文中宋"/>
          <w:b/>
          <w:sz w:val="44"/>
          <w:szCs w:val="44"/>
        </w:rPr>
        <w:t>竞争性谈判</w:t>
      </w:r>
      <w:r>
        <w:rPr>
          <w:rFonts w:ascii="华文中宋" w:eastAsia="华文中宋" w:hAnsi="华文中宋" w:hint="eastAsia"/>
          <w:b/>
          <w:sz w:val="44"/>
          <w:szCs w:val="44"/>
        </w:rPr>
        <w:t>邀请文件</w:t>
      </w:r>
    </w:p>
    <w:p w:rsidR="001E29E8" w:rsidRDefault="001E29E8">
      <w:pPr>
        <w:spacing w:afterLines="50" w:after="120" w:line="360" w:lineRule="auto"/>
        <w:jc w:val="center"/>
        <w:rPr>
          <w:rFonts w:ascii="微软雅黑" w:eastAsia="微软雅黑" w:hAnsi="微软雅黑"/>
          <w:b/>
          <w:sz w:val="28"/>
          <w:szCs w:val="28"/>
        </w:rPr>
      </w:pPr>
    </w:p>
    <w:p w:rsidR="001E29E8" w:rsidRDefault="001E29E8">
      <w:pPr>
        <w:spacing w:line="500" w:lineRule="exact"/>
        <w:jc w:val="center"/>
        <w:rPr>
          <w:rFonts w:ascii="微软雅黑" w:eastAsia="微软雅黑" w:hAnsi="微软雅黑"/>
          <w:b/>
          <w:sz w:val="30"/>
          <w:szCs w:val="32"/>
        </w:rPr>
      </w:pPr>
    </w:p>
    <w:p w:rsidR="001E29E8" w:rsidRDefault="00C52550">
      <w:pPr>
        <w:spacing w:line="800" w:lineRule="exact"/>
        <w:jc w:val="center"/>
        <w:rPr>
          <w:rFonts w:ascii="微软雅黑" w:eastAsia="微软雅黑" w:hAnsi="微软雅黑"/>
          <w:b/>
          <w:sz w:val="30"/>
          <w:szCs w:val="28"/>
        </w:rPr>
      </w:pPr>
      <w:r>
        <w:rPr>
          <w:rFonts w:ascii="微软雅黑" w:eastAsia="微软雅黑" w:hAnsi="微软雅黑" w:hint="eastAsia"/>
          <w:b/>
          <w:sz w:val="30"/>
          <w:szCs w:val="28"/>
        </w:rPr>
        <w:t xml:space="preserve"> </w:t>
      </w:r>
    </w:p>
    <w:p w:rsidR="001E29E8" w:rsidRDefault="00C52550">
      <w:pPr>
        <w:spacing w:line="800" w:lineRule="exact"/>
        <w:rPr>
          <w:rFonts w:ascii="微软雅黑" w:eastAsia="微软雅黑" w:hAnsi="微软雅黑"/>
          <w:b/>
          <w:sz w:val="30"/>
          <w:szCs w:val="28"/>
        </w:rPr>
      </w:pPr>
      <w:r>
        <w:rPr>
          <w:rFonts w:ascii="微软雅黑" w:eastAsia="微软雅黑" w:hAnsi="微软雅黑" w:hint="eastAsia"/>
          <w:b/>
          <w:sz w:val="30"/>
          <w:szCs w:val="28"/>
        </w:rPr>
        <w:t xml:space="preserve">                     </w:t>
      </w:r>
    </w:p>
    <w:p w:rsidR="001E29E8" w:rsidRDefault="001E29E8">
      <w:pPr>
        <w:rPr>
          <w:rFonts w:ascii="微软雅黑" w:eastAsia="微软雅黑" w:hAnsi="微软雅黑"/>
          <w:sz w:val="32"/>
        </w:rPr>
      </w:pPr>
    </w:p>
    <w:p w:rsidR="001E29E8" w:rsidRDefault="001E29E8">
      <w:pPr>
        <w:rPr>
          <w:rFonts w:ascii="微软雅黑" w:eastAsia="微软雅黑" w:hAnsi="微软雅黑"/>
          <w:sz w:val="32"/>
        </w:rPr>
      </w:pPr>
    </w:p>
    <w:p w:rsidR="001E29E8" w:rsidRDefault="001E29E8">
      <w:pPr>
        <w:rPr>
          <w:rFonts w:ascii="微软雅黑" w:eastAsia="微软雅黑" w:hAnsi="微软雅黑"/>
          <w:sz w:val="32"/>
        </w:rPr>
      </w:pPr>
    </w:p>
    <w:p w:rsidR="001E29E8" w:rsidRDefault="001E29E8">
      <w:pPr>
        <w:rPr>
          <w:rFonts w:ascii="微软雅黑" w:eastAsia="微软雅黑" w:hAnsi="微软雅黑"/>
          <w:sz w:val="32"/>
        </w:rPr>
      </w:pPr>
    </w:p>
    <w:tbl>
      <w:tblPr>
        <w:tblW w:w="4574" w:type="dxa"/>
        <w:jc w:val="center"/>
        <w:tblLayout w:type="fixed"/>
        <w:tblCellMar>
          <w:left w:w="0" w:type="dxa"/>
          <w:right w:w="0" w:type="dxa"/>
        </w:tblCellMar>
        <w:tblLook w:val="04A0" w:firstRow="1" w:lastRow="0" w:firstColumn="1" w:lastColumn="0" w:noHBand="0" w:noVBand="1"/>
      </w:tblPr>
      <w:tblGrid>
        <w:gridCol w:w="4574"/>
      </w:tblGrid>
      <w:tr w:rsidR="001E29E8">
        <w:trPr>
          <w:trHeight w:val="570"/>
          <w:jc w:val="center"/>
        </w:trPr>
        <w:tc>
          <w:tcPr>
            <w:tcW w:w="4574" w:type="dxa"/>
            <w:vAlign w:val="center"/>
          </w:tcPr>
          <w:p w:rsidR="001E29E8" w:rsidRDefault="00C52550">
            <w:pPr>
              <w:pStyle w:val="aff4"/>
              <w:spacing w:before="0" w:after="0" w:line="320" w:lineRule="atLeast"/>
              <w:ind w:left="108" w:hanging="108"/>
              <w:jc w:val="left"/>
              <w:rPr>
                <w:rFonts w:ascii="华文中宋" w:eastAsia="华文中宋" w:hAnsi="华文中宋" w:cs="楷体"/>
                <w:sz w:val="32"/>
                <w:szCs w:val="32"/>
              </w:rPr>
            </w:pPr>
            <w:r>
              <w:rPr>
                <w:rFonts w:ascii="华文中宋" w:eastAsia="华文中宋" w:hAnsi="华文中宋" w:cs="楷体" w:hint="eastAsia"/>
                <w:sz w:val="32"/>
                <w:szCs w:val="32"/>
              </w:rPr>
              <w:t>上海艾为电子技术股份有限公司</w:t>
            </w:r>
          </w:p>
        </w:tc>
      </w:tr>
    </w:tbl>
    <w:p w:rsidR="001E29E8" w:rsidRDefault="001E29E8">
      <w:pPr>
        <w:adjustRightInd/>
        <w:jc w:val="center"/>
        <w:textAlignment w:val="auto"/>
        <w:rPr>
          <w:rFonts w:ascii="华文中宋" w:eastAsia="华文中宋" w:hAnsi="华文中宋" w:cs="楷体"/>
          <w:kern w:val="2"/>
          <w:sz w:val="32"/>
          <w:szCs w:val="24"/>
        </w:rPr>
      </w:pPr>
    </w:p>
    <w:p w:rsidR="001E29E8" w:rsidRDefault="00C52550">
      <w:pPr>
        <w:adjustRightInd/>
        <w:jc w:val="center"/>
        <w:textAlignment w:val="auto"/>
        <w:rPr>
          <w:rFonts w:ascii="华文中宋" w:eastAsia="华文中宋" w:hAnsi="华文中宋" w:cs="楷体"/>
          <w:kern w:val="2"/>
          <w:sz w:val="32"/>
          <w:szCs w:val="24"/>
        </w:rPr>
      </w:pPr>
      <w:r>
        <w:rPr>
          <w:rFonts w:ascii="华文中宋" w:eastAsia="华文中宋" w:hAnsi="华文中宋" w:cs="楷体" w:hint="eastAsia"/>
          <w:kern w:val="2"/>
          <w:sz w:val="32"/>
          <w:szCs w:val="24"/>
        </w:rPr>
        <w:t>二</w:t>
      </w:r>
      <w:r>
        <w:rPr>
          <w:rFonts w:ascii="华文中宋" w:eastAsia="华文中宋" w:hAnsi="华文中宋" w:cs="楷体" w:hint="eastAsia"/>
          <w:kern w:val="2"/>
          <w:sz w:val="32"/>
          <w:szCs w:val="32"/>
        </w:rPr>
        <w:t>○</w:t>
      </w:r>
      <w:r>
        <w:rPr>
          <w:rFonts w:ascii="华文中宋" w:eastAsia="华文中宋" w:hAnsi="华文中宋" w:cs="楷体" w:hint="eastAsia"/>
          <w:kern w:val="2"/>
          <w:sz w:val="32"/>
          <w:szCs w:val="24"/>
        </w:rPr>
        <w:t>二</w:t>
      </w:r>
      <w:r w:rsidR="00DD6DB1">
        <w:rPr>
          <w:rFonts w:ascii="华文中宋" w:eastAsia="华文中宋" w:hAnsi="华文中宋" w:cs="楷体" w:hint="eastAsia"/>
          <w:kern w:val="2"/>
          <w:sz w:val="32"/>
          <w:szCs w:val="24"/>
        </w:rPr>
        <w:t>四</w:t>
      </w:r>
      <w:r>
        <w:rPr>
          <w:rFonts w:ascii="华文中宋" w:eastAsia="华文中宋" w:hAnsi="华文中宋" w:cs="楷体" w:hint="eastAsia"/>
          <w:kern w:val="2"/>
          <w:sz w:val="32"/>
          <w:szCs w:val="24"/>
        </w:rPr>
        <w:t>年</w:t>
      </w:r>
    </w:p>
    <w:p w:rsidR="001E29E8" w:rsidRDefault="001E29E8">
      <w:pPr>
        <w:adjustRightInd/>
        <w:jc w:val="center"/>
        <w:textAlignment w:val="auto"/>
        <w:rPr>
          <w:rFonts w:ascii="华文中宋" w:eastAsia="华文中宋" w:hAnsi="华文中宋" w:cs="楷体"/>
          <w:kern w:val="2"/>
          <w:sz w:val="32"/>
          <w:szCs w:val="24"/>
        </w:rPr>
      </w:pPr>
    </w:p>
    <w:p w:rsidR="001E29E8" w:rsidRDefault="001E29E8">
      <w:pPr>
        <w:adjustRightInd/>
        <w:jc w:val="center"/>
        <w:textAlignment w:val="auto"/>
        <w:rPr>
          <w:rFonts w:ascii="华文中宋" w:eastAsia="华文中宋" w:hAnsi="华文中宋" w:cs="楷体"/>
          <w:kern w:val="2"/>
          <w:sz w:val="32"/>
          <w:szCs w:val="24"/>
        </w:rPr>
      </w:pPr>
    </w:p>
    <w:p w:rsidR="001E29E8" w:rsidRDefault="001E29E8">
      <w:pPr>
        <w:pStyle w:val="TOC10"/>
        <w:spacing w:after="240" w:line="240" w:lineRule="auto"/>
        <w:jc w:val="center"/>
        <w:rPr>
          <w:rFonts w:asciiTheme="minorHAnsi" w:eastAsia="宋体" w:hAnsiTheme="minorHAnsi" w:cstheme="minorHAnsi"/>
          <w:b w:val="0"/>
          <w:bCs w:val="0"/>
          <w:color w:val="auto"/>
          <w:sz w:val="20"/>
          <w:szCs w:val="20"/>
          <w:lang w:val="zh-CN"/>
        </w:rPr>
        <w:sectPr w:rsidR="001E29E8">
          <w:headerReference w:type="even" r:id="rId9"/>
          <w:headerReference w:type="default" r:id="rId10"/>
          <w:footerReference w:type="default" r:id="rId11"/>
          <w:pgSz w:w="11907" w:h="16839"/>
          <w:pgMar w:top="1440" w:right="1418" w:bottom="1440" w:left="1418" w:header="0" w:footer="851" w:gutter="284"/>
          <w:pgNumType w:start="1" w:chapStyle="1"/>
          <w:cols w:space="0"/>
          <w:titlePg/>
          <w:docGrid w:linePitch="326"/>
        </w:sectPr>
      </w:pPr>
    </w:p>
    <w:sdt>
      <w:sdtPr>
        <w:rPr>
          <w:rFonts w:asciiTheme="minorHAnsi" w:eastAsia="宋体" w:hAnsiTheme="minorHAnsi" w:cstheme="minorHAnsi"/>
          <w:b w:val="0"/>
          <w:bCs w:val="0"/>
          <w:caps/>
          <w:color w:val="auto"/>
          <w:sz w:val="20"/>
          <w:szCs w:val="20"/>
          <w:lang w:val="zh-CN"/>
        </w:rPr>
        <w:id w:val="1676601421"/>
        <w:docPartObj>
          <w:docPartGallery w:val="Table of Contents"/>
          <w:docPartUnique/>
        </w:docPartObj>
      </w:sdtPr>
      <w:sdtEndPr>
        <w:rPr>
          <w:rFonts w:ascii="微软雅黑" w:eastAsia="微软雅黑" w:hAnsi="微软雅黑" w:cs="Times New Roman"/>
          <w:sz w:val="24"/>
        </w:rPr>
      </w:sdtEndPr>
      <w:sdtContent>
        <w:p w:rsidR="001E29E8" w:rsidRDefault="00C52550">
          <w:pPr>
            <w:pStyle w:val="TOC10"/>
            <w:spacing w:after="240" w:line="240" w:lineRule="auto"/>
            <w:jc w:val="center"/>
            <w:rPr>
              <w:rFonts w:ascii="微软雅黑" w:eastAsia="微软雅黑" w:hAnsi="微软雅黑"/>
              <w:sz w:val="44"/>
              <w:szCs w:val="44"/>
            </w:rPr>
          </w:pPr>
          <w:r>
            <w:rPr>
              <w:rFonts w:ascii="微软雅黑" w:eastAsia="微软雅黑" w:hAnsi="微软雅黑"/>
              <w:sz w:val="44"/>
              <w:szCs w:val="44"/>
              <w:lang w:val="zh-CN"/>
            </w:rPr>
            <w:t>目</w:t>
          </w:r>
          <w:r>
            <w:rPr>
              <w:rFonts w:ascii="微软雅黑" w:eastAsia="微软雅黑" w:hAnsi="微软雅黑" w:hint="eastAsia"/>
              <w:sz w:val="44"/>
              <w:szCs w:val="44"/>
              <w:lang w:val="zh-CN"/>
            </w:rPr>
            <w:t xml:space="preserve"> </w:t>
          </w:r>
          <w:r>
            <w:rPr>
              <w:rFonts w:ascii="微软雅黑" w:eastAsia="微软雅黑" w:hAnsi="微软雅黑"/>
              <w:sz w:val="44"/>
              <w:szCs w:val="44"/>
              <w:lang w:val="zh-CN"/>
            </w:rPr>
            <w:t xml:space="preserve"> 录</w:t>
          </w:r>
        </w:p>
        <w:p w:rsidR="001E29E8" w:rsidRDefault="00C52550">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r>
            <w:rPr>
              <w:rFonts w:ascii="Times New Roman" w:hAnsi="Times New Roman"/>
              <w:b w:val="0"/>
              <w:bCs w:val="0"/>
              <w:caps w:val="0"/>
              <w:kern w:val="2"/>
              <w:sz w:val="21"/>
            </w:rPr>
            <w:fldChar w:fldCharType="begin"/>
          </w:r>
          <w:r>
            <w:rPr>
              <w:rFonts w:ascii="Times New Roman" w:hAnsi="Times New Roman"/>
              <w:b w:val="0"/>
              <w:bCs w:val="0"/>
              <w:caps w:val="0"/>
              <w:kern w:val="2"/>
              <w:sz w:val="21"/>
            </w:rPr>
            <w:instrText xml:space="preserve"> TOC \o "1-3" \h \z \u </w:instrText>
          </w:r>
          <w:r>
            <w:rPr>
              <w:rFonts w:ascii="Times New Roman" w:hAnsi="Times New Roman"/>
              <w:b w:val="0"/>
              <w:bCs w:val="0"/>
              <w:caps w:val="0"/>
              <w:kern w:val="2"/>
              <w:sz w:val="21"/>
            </w:rPr>
            <w:fldChar w:fldCharType="separate"/>
          </w:r>
          <w:hyperlink w:anchor="_Toc31412" w:history="1">
            <w:r>
              <w:rPr>
                <w:rFonts w:ascii="Times New Roman" w:hAnsi="Times New Roman" w:hint="eastAsia"/>
                <w:b w:val="0"/>
                <w:bCs w:val="0"/>
                <w:caps w:val="0"/>
                <w:noProof/>
                <w:kern w:val="2"/>
                <w:sz w:val="21"/>
              </w:rPr>
              <w:t>第一部分：邀请函</w:t>
            </w:r>
            <w:r>
              <w:rPr>
                <w:rFonts w:ascii="Times New Roman" w:hAnsi="Times New Roman"/>
                <w:b w:val="0"/>
                <w:bCs w:val="0"/>
                <w:caps w:val="0"/>
                <w:noProof/>
                <w:kern w:val="2"/>
                <w:sz w:val="21"/>
              </w:rPr>
              <w:tab/>
            </w:r>
            <w:r>
              <w:rPr>
                <w:rFonts w:ascii="Times New Roman" w:hAnsi="Times New Roman"/>
                <w:b w:val="0"/>
                <w:bCs w:val="0"/>
                <w:caps w:val="0"/>
                <w:noProof/>
                <w:kern w:val="2"/>
                <w:sz w:val="21"/>
              </w:rPr>
              <w:fldChar w:fldCharType="begin"/>
            </w:r>
            <w:r>
              <w:rPr>
                <w:rFonts w:ascii="Times New Roman" w:hAnsi="Times New Roman"/>
                <w:b w:val="0"/>
                <w:bCs w:val="0"/>
                <w:caps w:val="0"/>
                <w:noProof/>
                <w:kern w:val="2"/>
                <w:sz w:val="21"/>
              </w:rPr>
              <w:instrText xml:space="preserve"> PAGEREF _Toc31412 \h </w:instrText>
            </w:r>
            <w:r>
              <w:rPr>
                <w:rFonts w:ascii="Times New Roman" w:hAnsi="Times New Roman"/>
                <w:b w:val="0"/>
                <w:bCs w:val="0"/>
                <w:caps w:val="0"/>
                <w:noProof/>
                <w:kern w:val="2"/>
                <w:sz w:val="21"/>
              </w:rPr>
            </w:r>
            <w:r>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1</w:t>
            </w:r>
            <w:r>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23481" w:history="1">
            <w:r w:rsidR="00C52550">
              <w:rPr>
                <w:rFonts w:ascii="Times New Roman" w:hAnsi="Times New Roman" w:hint="eastAsia"/>
                <w:b w:val="0"/>
                <w:bCs w:val="0"/>
                <w:caps w:val="0"/>
                <w:noProof/>
                <w:kern w:val="2"/>
                <w:sz w:val="21"/>
              </w:rPr>
              <w:t>第二部分：投标人须知</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_Toc23481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2</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26061" w:history="1">
            <w:r w:rsidR="00C52550">
              <w:rPr>
                <w:rFonts w:ascii="Times New Roman" w:hAnsi="Times New Roman" w:hint="eastAsia"/>
                <w:b w:val="0"/>
                <w:bCs w:val="0"/>
                <w:caps w:val="0"/>
                <w:noProof/>
                <w:kern w:val="2"/>
                <w:sz w:val="21"/>
              </w:rPr>
              <w:t>一、投标人须知</w:t>
            </w:r>
            <w:r w:rsidR="00C52550">
              <w:rPr>
                <w:rFonts w:ascii="Times New Roman" w:hAnsi="Times New Roman"/>
                <w:b w:val="0"/>
                <w:bCs w:val="0"/>
                <w:caps w:val="0"/>
                <w:noProof/>
                <w:kern w:val="2"/>
                <w:sz w:val="21"/>
              </w:rPr>
              <w:t>摘要表</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_Toc26061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2</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29850" w:history="1">
            <w:r w:rsidR="00C52550">
              <w:rPr>
                <w:rFonts w:ascii="Times New Roman" w:hAnsi="Times New Roman" w:hint="eastAsia"/>
                <w:b w:val="0"/>
                <w:bCs w:val="0"/>
                <w:caps w:val="0"/>
                <w:noProof/>
                <w:kern w:val="2"/>
                <w:sz w:val="21"/>
              </w:rPr>
              <w:t>二、项目</w:t>
            </w:r>
            <w:r w:rsidR="00C52550">
              <w:rPr>
                <w:rFonts w:ascii="Times New Roman" w:hAnsi="Times New Roman"/>
                <w:b w:val="0"/>
                <w:bCs w:val="0"/>
                <w:caps w:val="0"/>
                <w:noProof/>
                <w:kern w:val="2"/>
                <w:sz w:val="21"/>
              </w:rPr>
              <w:t>内容</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_Toc29850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3</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25544" w:history="1">
            <w:r w:rsidR="00C52550">
              <w:rPr>
                <w:rFonts w:ascii="Times New Roman" w:hAnsi="Times New Roman" w:hint="eastAsia"/>
                <w:b w:val="0"/>
                <w:bCs w:val="0"/>
                <w:caps w:val="0"/>
                <w:noProof/>
                <w:kern w:val="2"/>
                <w:sz w:val="21"/>
              </w:rPr>
              <w:t>(</w:t>
            </w:r>
            <w:r w:rsidR="00C52550">
              <w:rPr>
                <w:rFonts w:ascii="Times New Roman" w:hAnsi="Times New Roman" w:hint="eastAsia"/>
                <w:b w:val="0"/>
                <w:bCs w:val="0"/>
                <w:caps w:val="0"/>
                <w:noProof/>
                <w:kern w:val="2"/>
                <w:sz w:val="21"/>
              </w:rPr>
              <w:t>一</w:t>
            </w:r>
            <w:r w:rsidR="00C52550">
              <w:rPr>
                <w:rFonts w:ascii="Times New Roman" w:hAnsi="Times New Roman" w:hint="eastAsia"/>
                <w:b w:val="0"/>
                <w:bCs w:val="0"/>
                <w:caps w:val="0"/>
                <w:noProof/>
                <w:kern w:val="2"/>
                <w:sz w:val="21"/>
              </w:rPr>
              <w:t xml:space="preserve">) </w:t>
            </w:r>
            <w:r w:rsidR="00C52550">
              <w:rPr>
                <w:rFonts w:ascii="Times New Roman" w:hAnsi="Times New Roman" w:hint="eastAsia"/>
                <w:b w:val="0"/>
                <w:bCs w:val="0"/>
                <w:caps w:val="0"/>
                <w:noProof/>
                <w:kern w:val="2"/>
                <w:sz w:val="21"/>
              </w:rPr>
              <w:t>本年度审计范围包括：</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_Toc25544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3</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7022" w:history="1">
            <w:r w:rsidR="00C52550">
              <w:rPr>
                <w:rFonts w:ascii="Times New Roman" w:hAnsi="Times New Roman" w:hint="eastAsia"/>
                <w:b w:val="0"/>
                <w:bCs w:val="0"/>
                <w:caps w:val="0"/>
                <w:noProof/>
                <w:kern w:val="2"/>
                <w:sz w:val="21"/>
              </w:rPr>
              <w:t>(</w:t>
            </w:r>
            <w:r w:rsidR="00C52550">
              <w:rPr>
                <w:rFonts w:ascii="Times New Roman" w:hAnsi="Times New Roman" w:hint="eastAsia"/>
                <w:b w:val="0"/>
                <w:bCs w:val="0"/>
                <w:caps w:val="0"/>
                <w:noProof/>
                <w:kern w:val="2"/>
                <w:sz w:val="21"/>
              </w:rPr>
              <w:t>二</w:t>
            </w:r>
            <w:r w:rsidR="00C52550">
              <w:rPr>
                <w:rFonts w:ascii="Times New Roman" w:hAnsi="Times New Roman" w:hint="eastAsia"/>
                <w:b w:val="0"/>
                <w:bCs w:val="0"/>
                <w:caps w:val="0"/>
                <w:noProof/>
                <w:kern w:val="2"/>
                <w:sz w:val="21"/>
              </w:rPr>
              <w:t xml:space="preserve">) </w:t>
            </w:r>
            <w:r w:rsidR="00C52550">
              <w:rPr>
                <w:rFonts w:ascii="Times New Roman" w:hAnsi="Times New Roman" w:hint="eastAsia"/>
                <w:b w:val="0"/>
                <w:bCs w:val="0"/>
                <w:caps w:val="0"/>
                <w:noProof/>
                <w:kern w:val="2"/>
                <w:sz w:val="21"/>
              </w:rPr>
              <w:t>服务范围和期限</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_Toc7022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3</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7451" w:history="1">
            <w:r w:rsidR="00C52550">
              <w:rPr>
                <w:rFonts w:ascii="Times New Roman" w:hAnsi="Times New Roman" w:hint="eastAsia"/>
                <w:b w:val="0"/>
                <w:bCs w:val="0"/>
                <w:caps w:val="0"/>
                <w:noProof/>
                <w:kern w:val="2"/>
                <w:sz w:val="21"/>
              </w:rPr>
              <w:t>(</w:t>
            </w:r>
            <w:r w:rsidR="00C52550">
              <w:rPr>
                <w:rFonts w:ascii="Times New Roman" w:hAnsi="Times New Roman" w:hint="eastAsia"/>
                <w:b w:val="0"/>
                <w:bCs w:val="0"/>
                <w:caps w:val="0"/>
                <w:noProof/>
                <w:kern w:val="2"/>
                <w:sz w:val="21"/>
              </w:rPr>
              <w:t>三</w:t>
            </w:r>
            <w:r w:rsidR="00C52550">
              <w:rPr>
                <w:rFonts w:ascii="Times New Roman" w:hAnsi="Times New Roman" w:hint="eastAsia"/>
                <w:b w:val="0"/>
                <w:bCs w:val="0"/>
                <w:caps w:val="0"/>
                <w:noProof/>
                <w:kern w:val="2"/>
                <w:sz w:val="21"/>
              </w:rPr>
              <w:t xml:space="preserve">) </w:t>
            </w:r>
            <w:r w:rsidR="00C52550">
              <w:rPr>
                <w:rFonts w:ascii="Times New Roman" w:hAnsi="Times New Roman" w:hint="eastAsia"/>
                <w:b w:val="0"/>
                <w:bCs w:val="0"/>
                <w:caps w:val="0"/>
                <w:noProof/>
                <w:kern w:val="2"/>
                <w:sz w:val="21"/>
              </w:rPr>
              <w:t>供应商资质要求</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_Toc7451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4</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13735" w:history="1">
            <w:r w:rsidR="00C52550">
              <w:rPr>
                <w:rFonts w:ascii="Times New Roman" w:hAnsi="Times New Roman" w:hint="eastAsia"/>
                <w:b w:val="0"/>
                <w:bCs w:val="0"/>
                <w:caps w:val="0"/>
                <w:noProof/>
                <w:kern w:val="2"/>
                <w:sz w:val="21"/>
              </w:rPr>
              <w:t>三、相关说明</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_Toc13735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4</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3324" w:history="1">
            <w:r w:rsidR="00C52550">
              <w:rPr>
                <w:rFonts w:ascii="Times New Roman" w:hAnsi="Times New Roman" w:hint="eastAsia"/>
                <w:b w:val="0"/>
                <w:bCs w:val="0"/>
                <w:caps w:val="0"/>
                <w:noProof/>
                <w:kern w:val="2"/>
                <w:sz w:val="21"/>
              </w:rPr>
              <w:t>(</w:t>
            </w:r>
            <w:r w:rsidR="00C52550">
              <w:rPr>
                <w:rFonts w:ascii="Times New Roman" w:hAnsi="Times New Roman" w:hint="eastAsia"/>
                <w:b w:val="0"/>
                <w:bCs w:val="0"/>
                <w:caps w:val="0"/>
                <w:noProof/>
                <w:kern w:val="2"/>
                <w:sz w:val="21"/>
              </w:rPr>
              <w:t>一</w:t>
            </w:r>
            <w:r w:rsidR="00C52550">
              <w:rPr>
                <w:rFonts w:ascii="Times New Roman" w:hAnsi="Times New Roman" w:hint="eastAsia"/>
                <w:b w:val="0"/>
                <w:bCs w:val="0"/>
                <w:caps w:val="0"/>
                <w:noProof/>
                <w:kern w:val="2"/>
                <w:sz w:val="21"/>
              </w:rPr>
              <w:t xml:space="preserve">) </w:t>
            </w:r>
            <w:r w:rsidR="00C52550">
              <w:rPr>
                <w:rFonts w:ascii="Times New Roman" w:hAnsi="Times New Roman" w:hint="eastAsia"/>
                <w:b w:val="0"/>
                <w:bCs w:val="0"/>
                <w:caps w:val="0"/>
                <w:noProof/>
                <w:kern w:val="2"/>
                <w:sz w:val="21"/>
              </w:rPr>
              <w:t>答疑、澄清</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_Toc3324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4</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30468" w:history="1">
            <w:r w:rsidR="00C52550">
              <w:rPr>
                <w:rFonts w:ascii="Times New Roman" w:hAnsi="Times New Roman" w:hint="eastAsia"/>
                <w:b w:val="0"/>
                <w:bCs w:val="0"/>
                <w:caps w:val="0"/>
                <w:noProof/>
                <w:kern w:val="2"/>
                <w:sz w:val="21"/>
              </w:rPr>
              <w:t>(</w:t>
            </w:r>
            <w:r w:rsidR="00C52550">
              <w:rPr>
                <w:rFonts w:ascii="Times New Roman" w:hAnsi="Times New Roman" w:hint="eastAsia"/>
                <w:b w:val="0"/>
                <w:bCs w:val="0"/>
                <w:caps w:val="0"/>
                <w:noProof/>
                <w:kern w:val="2"/>
                <w:sz w:val="21"/>
              </w:rPr>
              <w:t>二</w:t>
            </w:r>
            <w:r w:rsidR="00C52550">
              <w:rPr>
                <w:rFonts w:ascii="Times New Roman" w:hAnsi="Times New Roman" w:hint="eastAsia"/>
                <w:b w:val="0"/>
                <w:bCs w:val="0"/>
                <w:caps w:val="0"/>
                <w:noProof/>
                <w:kern w:val="2"/>
                <w:sz w:val="21"/>
              </w:rPr>
              <w:t xml:space="preserve">) </w:t>
            </w:r>
            <w:r w:rsidR="00C52550">
              <w:rPr>
                <w:rFonts w:ascii="Times New Roman" w:hAnsi="Times New Roman" w:hint="eastAsia"/>
                <w:b w:val="0"/>
                <w:bCs w:val="0"/>
                <w:caps w:val="0"/>
                <w:noProof/>
                <w:kern w:val="2"/>
                <w:sz w:val="21"/>
              </w:rPr>
              <w:t>响应文件要求</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_Toc30468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4</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12292" w:history="1">
            <w:r w:rsidR="00C52550">
              <w:rPr>
                <w:rFonts w:ascii="Times New Roman" w:hAnsi="Times New Roman" w:hint="eastAsia"/>
                <w:b w:val="0"/>
                <w:bCs w:val="0"/>
                <w:caps w:val="0"/>
                <w:noProof/>
                <w:kern w:val="2"/>
                <w:sz w:val="21"/>
              </w:rPr>
              <w:t>(</w:t>
            </w:r>
            <w:r w:rsidR="00C52550">
              <w:rPr>
                <w:rFonts w:ascii="Times New Roman" w:hAnsi="Times New Roman" w:hint="eastAsia"/>
                <w:b w:val="0"/>
                <w:bCs w:val="0"/>
                <w:caps w:val="0"/>
                <w:noProof/>
                <w:kern w:val="2"/>
                <w:sz w:val="21"/>
              </w:rPr>
              <w:t>三</w:t>
            </w:r>
            <w:r w:rsidR="00C52550">
              <w:rPr>
                <w:rFonts w:ascii="Times New Roman" w:hAnsi="Times New Roman" w:hint="eastAsia"/>
                <w:b w:val="0"/>
                <w:bCs w:val="0"/>
                <w:caps w:val="0"/>
                <w:noProof/>
                <w:kern w:val="2"/>
                <w:sz w:val="21"/>
              </w:rPr>
              <w:t xml:space="preserve">) </w:t>
            </w:r>
            <w:r w:rsidR="00C52550">
              <w:rPr>
                <w:rFonts w:ascii="Times New Roman" w:hAnsi="Times New Roman" w:hint="eastAsia"/>
                <w:b w:val="0"/>
                <w:bCs w:val="0"/>
                <w:caps w:val="0"/>
                <w:noProof/>
                <w:kern w:val="2"/>
                <w:sz w:val="21"/>
              </w:rPr>
              <w:t>响应文件递交</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_Toc12292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5</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2603" w:history="1">
            <w:r w:rsidR="00C52550">
              <w:rPr>
                <w:rFonts w:ascii="Times New Roman" w:hAnsi="Times New Roman" w:hint="eastAsia"/>
                <w:b w:val="0"/>
                <w:bCs w:val="0"/>
                <w:caps w:val="0"/>
                <w:noProof/>
                <w:kern w:val="2"/>
                <w:sz w:val="21"/>
              </w:rPr>
              <w:t>(</w:t>
            </w:r>
            <w:r w:rsidR="00C52550">
              <w:rPr>
                <w:rFonts w:ascii="Times New Roman" w:hAnsi="Times New Roman" w:hint="eastAsia"/>
                <w:b w:val="0"/>
                <w:bCs w:val="0"/>
                <w:caps w:val="0"/>
                <w:noProof/>
                <w:kern w:val="2"/>
                <w:sz w:val="21"/>
              </w:rPr>
              <w:t>四</w:t>
            </w:r>
            <w:r w:rsidR="00C52550">
              <w:rPr>
                <w:rFonts w:ascii="Times New Roman" w:hAnsi="Times New Roman" w:hint="eastAsia"/>
                <w:b w:val="0"/>
                <w:bCs w:val="0"/>
                <w:caps w:val="0"/>
                <w:noProof/>
                <w:kern w:val="2"/>
                <w:sz w:val="21"/>
              </w:rPr>
              <w:t xml:space="preserve">) </w:t>
            </w:r>
            <w:r w:rsidR="00C52550">
              <w:rPr>
                <w:rFonts w:ascii="Times New Roman" w:hAnsi="Times New Roman" w:hint="eastAsia"/>
                <w:b w:val="0"/>
                <w:bCs w:val="0"/>
                <w:caps w:val="0"/>
                <w:noProof/>
                <w:kern w:val="2"/>
                <w:sz w:val="21"/>
              </w:rPr>
              <w:t>竞谈会议议程</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_Toc2603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5</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27885" w:history="1">
            <w:r w:rsidR="00C52550">
              <w:rPr>
                <w:rFonts w:ascii="Times New Roman" w:hAnsi="Times New Roman" w:hint="eastAsia"/>
                <w:b w:val="0"/>
                <w:bCs w:val="0"/>
                <w:caps w:val="0"/>
                <w:noProof/>
                <w:kern w:val="2"/>
                <w:sz w:val="21"/>
              </w:rPr>
              <w:t>(</w:t>
            </w:r>
            <w:r w:rsidR="00C52550">
              <w:rPr>
                <w:rFonts w:ascii="Times New Roman" w:hAnsi="Times New Roman" w:hint="eastAsia"/>
                <w:b w:val="0"/>
                <w:bCs w:val="0"/>
                <w:caps w:val="0"/>
                <w:noProof/>
                <w:kern w:val="2"/>
                <w:sz w:val="21"/>
              </w:rPr>
              <w:t>五</w:t>
            </w:r>
            <w:r w:rsidR="00C52550">
              <w:rPr>
                <w:rFonts w:ascii="Times New Roman" w:hAnsi="Times New Roman" w:hint="eastAsia"/>
                <w:b w:val="0"/>
                <w:bCs w:val="0"/>
                <w:caps w:val="0"/>
                <w:noProof/>
                <w:kern w:val="2"/>
                <w:sz w:val="21"/>
              </w:rPr>
              <w:t xml:space="preserve">) </w:t>
            </w:r>
            <w:r w:rsidR="00C52550">
              <w:rPr>
                <w:rFonts w:ascii="Times New Roman" w:hAnsi="Times New Roman"/>
                <w:b w:val="0"/>
                <w:bCs w:val="0"/>
                <w:caps w:val="0"/>
                <w:noProof/>
                <w:kern w:val="2"/>
                <w:sz w:val="21"/>
              </w:rPr>
              <w:t>开标</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_Toc27885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5</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12020" w:history="1">
            <w:r w:rsidR="00C52550">
              <w:rPr>
                <w:rFonts w:ascii="Times New Roman" w:hAnsi="Times New Roman" w:hint="eastAsia"/>
                <w:b w:val="0"/>
                <w:bCs w:val="0"/>
                <w:caps w:val="0"/>
                <w:noProof/>
                <w:kern w:val="2"/>
                <w:sz w:val="21"/>
              </w:rPr>
              <w:t>(</w:t>
            </w:r>
            <w:r w:rsidR="00C52550">
              <w:rPr>
                <w:rFonts w:ascii="Times New Roman" w:hAnsi="Times New Roman" w:hint="eastAsia"/>
                <w:b w:val="0"/>
                <w:bCs w:val="0"/>
                <w:caps w:val="0"/>
                <w:noProof/>
                <w:kern w:val="2"/>
                <w:sz w:val="21"/>
              </w:rPr>
              <w:t>六</w:t>
            </w:r>
            <w:r w:rsidR="00C52550">
              <w:rPr>
                <w:rFonts w:ascii="Times New Roman" w:hAnsi="Times New Roman" w:hint="eastAsia"/>
                <w:b w:val="0"/>
                <w:bCs w:val="0"/>
                <w:caps w:val="0"/>
                <w:noProof/>
                <w:kern w:val="2"/>
                <w:sz w:val="21"/>
              </w:rPr>
              <w:t xml:space="preserve">) </w:t>
            </w:r>
            <w:r w:rsidR="00C52550">
              <w:rPr>
                <w:rFonts w:ascii="Times New Roman" w:hAnsi="Times New Roman"/>
                <w:b w:val="0"/>
                <w:bCs w:val="0"/>
                <w:caps w:val="0"/>
                <w:noProof/>
                <w:kern w:val="2"/>
                <w:sz w:val="21"/>
              </w:rPr>
              <w:t>评标原则和评标办法</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_Toc12020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5</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12332" w:history="1">
            <w:r w:rsidR="00C52550">
              <w:rPr>
                <w:rFonts w:ascii="Times New Roman" w:hAnsi="Times New Roman" w:hint="eastAsia"/>
                <w:b w:val="0"/>
                <w:bCs w:val="0"/>
                <w:caps w:val="0"/>
                <w:noProof/>
                <w:kern w:val="2"/>
                <w:sz w:val="21"/>
              </w:rPr>
              <w:t>(</w:t>
            </w:r>
            <w:r w:rsidR="00C52550">
              <w:rPr>
                <w:rFonts w:ascii="Times New Roman" w:hAnsi="Times New Roman" w:hint="eastAsia"/>
                <w:b w:val="0"/>
                <w:bCs w:val="0"/>
                <w:caps w:val="0"/>
                <w:noProof/>
                <w:kern w:val="2"/>
                <w:sz w:val="21"/>
              </w:rPr>
              <w:t>七</w:t>
            </w:r>
            <w:r w:rsidR="00C52550">
              <w:rPr>
                <w:rFonts w:ascii="Times New Roman" w:hAnsi="Times New Roman" w:hint="eastAsia"/>
                <w:b w:val="0"/>
                <w:bCs w:val="0"/>
                <w:caps w:val="0"/>
                <w:noProof/>
                <w:kern w:val="2"/>
                <w:sz w:val="21"/>
              </w:rPr>
              <w:t xml:space="preserve">) </w:t>
            </w:r>
            <w:r w:rsidR="00C52550">
              <w:rPr>
                <w:rFonts w:ascii="Times New Roman" w:hAnsi="Times New Roman"/>
                <w:b w:val="0"/>
                <w:bCs w:val="0"/>
                <w:caps w:val="0"/>
                <w:noProof/>
                <w:kern w:val="2"/>
                <w:sz w:val="21"/>
              </w:rPr>
              <w:t>投标纪律</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_Toc12332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7</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1038" w:history="1">
            <w:r w:rsidR="00C52550">
              <w:rPr>
                <w:rFonts w:ascii="Times New Roman" w:hAnsi="Times New Roman" w:hint="eastAsia"/>
                <w:b w:val="0"/>
                <w:bCs w:val="0"/>
                <w:caps w:val="0"/>
                <w:noProof/>
                <w:kern w:val="2"/>
                <w:sz w:val="21"/>
              </w:rPr>
              <w:t>第三部分：响应文件格式</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_Toc1038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9</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14714" w:history="1">
            <w:r w:rsidR="00C52550">
              <w:rPr>
                <w:rFonts w:ascii="Times New Roman" w:hAnsi="Times New Roman" w:hint="eastAsia"/>
                <w:b w:val="0"/>
                <w:bCs w:val="0"/>
                <w:caps w:val="0"/>
                <w:noProof/>
                <w:kern w:val="2"/>
                <w:sz w:val="21"/>
              </w:rPr>
              <w:t>一</w:t>
            </w:r>
            <w:r w:rsidR="00C52550">
              <w:rPr>
                <w:rFonts w:ascii="Times New Roman" w:hAnsi="Times New Roman"/>
                <w:b w:val="0"/>
                <w:bCs w:val="0"/>
                <w:caps w:val="0"/>
                <w:noProof/>
                <w:kern w:val="2"/>
                <w:sz w:val="21"/>
              </w:rPr>
              <w:t>、受邀人法定代表人授</w:t>
            </w:r>
            <w:r w:rsidR="00C52550">
              <w:rPr>
                <w:rFonts w:ascii="Times New Roman" w:hAnsi="Times New Roman" w:hint="eastAsia"/>
                <w:b w:val="0"/>
                <w:bCs w:val="0"/>
                <w:caps w:val="0"/>
                <w:noProof/>
                <w:kern w:val="2"/>
                <w:sz w:val="21"/>
              </w:rPr>
              <w:t>权书</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_Toc14714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9</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7921" w:history="1">
            <w:r w:rsidR="00C52550">
              <w:rPr>
                <w:rFonts w:ascii="Times New Roman" w:hAnsi="Times New Roman" w:hint="eastAsia"/>
                <w:b w:val="0"/>
                <w:bCs w:val="0"/>
                <w:caps w:val="0"/>
                <w:noProof/>
                <w:kern w:val="2"/>
                <w:sz w:val="21"/>
              </w:rPr>
              <w:t>二</w:t>
            </w:r>
            <w:r w:rsidR="00C52550">
              <w:rPr>
                <w:rFonts w:ascii="Times New Roman" w:hAnsi="Times New Roman"/>
                <w:b w:val="0"/>
                <w:bCs w:val="0"/>
                <w:caps w:val="0"/>
                <w:noProof/>
                <w:kern w:val="2"/>
                <w:sz w:val="21"/>
              </w:rPr>
              <w:t>、投标人</w:t>
            </w:r>
            <w:r w:rsidR="00C52550">
              <w:rPr>
                <w:rFonts w:ascii="Times New Roman" w:hAnsi="Times New Roman" w:hint="eastAsia"/>
                <w:b w:val="0"/>
                <w:bCs w:val="0"/>
                <w:caps w:val="0"/>
                <w:noProof/>
                <w:kern w:val="2"/>
                <w:sz w:val="21"/>
              </w:rPr>
              <w:t>承诺</w:t>
            </w:r>
            <w:r w:rsidR="00C52550">
              <w:rPr>
                <w:rFonts w:ascii="Times New Roman" w:hAnsi="Times New Roman"/>
                <w:b w:val="0"/>
                <w:bCs w:val="0"/>
                <w:caps w:val="0"/>
                <w:noProof/>
                <w:kern w:val="2"/>
                <w:sz w:val="21"/>
              </w:rPr>
              <w:t>声明函</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_Toc7921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10</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21130" w:history="1">
            <w:r w:rsidR="00C52550">
              <w:rPr>
                <w:rFonts w:ascii="Times New Roman" w:hAnsi="Times New Roman" w:hint="eastAsia"/>
                <w:b w:val="0"/>
                <w:bCs w:val="0"/>
                <w:caps w:val="0"/>
                <w:noProof/>
                <w:kern w:val="2"/>
                <w:sz w:val="21"/>
              </w:rPr>
              <w:t>三、受邀人证明材料及简介等附件</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_Toc21130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11</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27703" w:history="1">
            <w:r w:rsidR="00C52550">
              <w:rPr>
                <w:rFonts w:ascii="Times New Roman" w:hAnsi="Times New Roman" w:hint="eastAsia"/>
                <w:b w:val="0"/>
                <w:bCs w:val="0"/>
                <w:caps w:val="0"/>
                <w:noProof/>
                <w:kern w:val="2"/>
                <w:sz w:val="21"/>
              </w:rPr>
              <w:t>四</w:t>
            </w:r>
            <w:r w:rsidR="00C52550">
              <w:rPr>
                <w:rFonts w:ascii="Times New Roman" w:hAnsi="Times New Roman"/>
                <w:b w:val="0"/>
                <w:bCs w:val="0"/>
                <w:caps w:val="0"/>
                <w:noProof/>
                <w:kern w:val="2"/>
                <w:sz w:val="21"/>
              </w:rPr>
              <w:t>、项目实施方案</w:t>
            </w:r>
            <w:r w:rsidR="00C52550">
              <w:rPr>
                <w:rFonts w:ascii="Times New Roman" w:hAnsi="Times New Roman" w:hint="eastAsia"/>
                <w:b w:val="0"/>
                <w:bCs w:val="0"/>
                <w:caps w:val="0"/>
                <w:noProof/>
                <w:kern w:val="2"/>
                <w:sz w:val="21"/>
              </w:rPr>
              <w:t>及人员配备</w:t>
            </w:r>
            <w:r w:rsidR="00C52550">
              <w:rPr>
                <w:rFonts w:ascii="Times New Roman" w:hAnsi="Times New Roman"/>
                <w:b w:val="0"/>
                <w:bCs w:val="0"/>
                <w:caps w:val="0"/>
                <w:noProof/>
                <w:kern w:val="2"/>
                <w:sz w:val="21"/>
              </w:rPr>
              <w:t>情况</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_Toc27703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11</w:t>
            </w:r>
            <w:r w:rsidR="00C52550">
              <w:rPr>
                <w:rFonts w:ascii="Times New Roman" w:hAnsi="Times New Roman"/>
                <w:b w:val="0"/>
                <w:bCs w:val="0"/>
                <w:caps w:val="0"/>
                <w:noProof/>
                <w:kern w:val="2"/>
                <w:sz w:val="21"/>
              </w:rPr>
              <w:fldChar w:fldCharType="end"/>
            </w:r>
          </w:hyperlink>
        </w:p>
        <w:p w:rsidR="001E29E8" w:rsidRDefault="00ED2391">
          <w:pPr>
            <w:pStyle w:val="TOC1"/>
            <w:tabs>
              <w:tab w:val="right" w:leader="dot" w:pos="8968"/>
            </w:tabs>
            <w:adjustRightInd/>
            <w:spacing w:before="0" w:line="360" w:lineRule="auto"/>
            <w:jc w:val="both"/>
            <w:textAlignment w:val="auto"/>
            <w:rPr>
              <w:rFonts w:ascii="Times New Roman" w:hAnsi="Times New Roman"/>
              <w:b w:val="0"/>
              <w:bCs w:val="0"/>
              <w:caps w:val="0"/>
              <w:noProof/>
              <w:kern w:val="2"/>
              <w:sz w:val="21"/>
            </w:rPr>
          </w:pPr>
          <w:hyperlink w:anchor="_Toc8312" w:history="1">
            <w:r w:rsidR="00C52550">
              <w:rPr>
                <w:rFonts w:ascii="Times New Roman" w:hAnsi="Times New Roman" w:hint="eastAsia"/>
                <w:b w:val="0"/>
                <w:bCs w:val="0"/>
                <w:caps w:val="0"/>
                <w:noProof/>
                <w:kern w:val="2"/>
                <w:sz w:val="21"/>
              </w:rPr>
              <w:t>五、报价表</w:t>
            </w:r>
            <w:r w:rsidR="00C52550">
              <w:rPr>
                <w:rFonts w:ascii="Times New Roman" w:hAnsi="Times New Roman"/>
                <w:b w:val="0"/>
                <w:bCs w:val="0"/>
                <w:caps w:val="0"/>
                <w:noProof/>
                <w:kern w:val="2"/>
                <w:sz w:val="21"/>
              </w:rPr>
              <w:tab/>
            </w:r>
            <w:r w:rsidR="00C52550">
              <w:rPr>
                <w:rFonts w:ascii="Times New Roman" w:hAnsi="Times New Roman"/>
                <w:b w:val="0"/>
                <w:bCs w:val="0"/>
                <w:caps w:val="0"/>
                <w:noProof/>
                <w:kern w:val="2"/>
                <w:sz w:val="21"/>
              </w:rPr>
              <w:fldChar w:fldCharType="begin"/>
            </w:r>
            <w:r w:rsidR="00C52550">
              <w:rPr>
                <w:rFonts w:ascii="Times New Roman" w:hAnsi="Times New Roman"/>
                <w:b w:val="0"/>
                <w:bCs w:val="0"/>
                <w:caps w:val="0"/>
                <w:noProof/>
                <w:kern w:val="2"/>
                <w:sz w:val="21"/>
              </w:rPr>
              <w:instrText xml:space="preserve"> PAGEREF _Toc8312 \h </w:instrText>
            </w:r>
            <w:r w:rsidR="00C52550">
              <w:rPr>
                <w:rFonts w:ascii="Times New Roman" w:hAnsi="Times New Roman"/>
                <w:b w:val="0"/>
                <w:bCs w:val="0"/>
                <w:caps w:val="0"/>
                <w:noProof/>
                <w:kern w:val="2"/>
                <w:sz w:val="21"/>
              </w:rPr>
            </w:r>
            <w:r w:rsidR="00C52550">
              <w:rPr>
                <w:rFonts w:ascii="Times New Roman" w:hAnsi="Times New Roman"/>
                <w:b w:val="0"/>
                <w:bCs w:val="0"/>
                <w:caps w:val="0"/>
                <w:noProof/>
                <w:kern w:val="2"/>
                <w:sz w:val="21"/>
              </w:rPr>
              <w:fldChar w:fldCharType="separate"/>
            </w:r>
            <w:r w:rsidR="00812AAB">
              <w:rPr>
                <w:rFonts w:ascii="Times New Roman" w:hAnsi="Times New Roman"/>
                <w:b w:val="0"/>
                <w:bCs w:val="0"/>
                <w:caps w:val="0"/>
                <w:noProof/>
                <w:kern w:val="2"/>
                <w:sz w:val="21"/>
              </w:rPr>
              <w:t>12</w:t>
            </w:r>
            <w:r w:rsidR="00C52550">
              <w:rPr>
                <w:rFonts w:ascii="Times New Roman" w:hAnsi="Times New Roman"/>
                <w:b w:val="0"/>
                <w:bCs w:val="0"/>
                <w:caps w:val="0"/>
                <w:noProof/>
                <w:kern w:val="2"/>
                <w:sz w:val="21"/>
              </w:rPr>
              <w:fldChar w:fldCharType="end"/>
            </w:r>
          </w:hyperlink>
        </w:p>
        <w:p w:rsidR="001E29E8" w:rsidRDefault="00C52550">
          <w:pPr>
            <w:pStyle w:val="TOC1"/>
            <w:tabs>
              <w:tab w:val="right" w:leader="dot" w:pos="8968"/>
            </w:tabs>
            <w:adjustRightInd/>
            <w:spacing w:before="0" w:line="360" w:lineRule="auto"/>
            <w:jc w:val="both"/>
            <w:textAlignment w:val="auto"/>
            <w:rPr>
              <w:lang w:val="zh-CN"/>
            </w:rPr>
          </w:pPr>
          <w:r>
            <w:rPr>
              <w:rFonts w:ascii="Times New Roman" w:hAnsi="Times New Roman"/>
              <w:b w:val="0"/>
              <w:bCs w:val="0"/>
              <w:caps w:val="0"/>
              <w:kern w:val="2"/>
              <w:sz w:val="21"/>
              <w:lang w:val="zh-CN"/>
            </w:rPr>
            <w:fldChar w:fldCharType="end"/>
          </w:r>
        </w:p>
      </w:sdtContent>
    </w:sdt>
    <w:p w:rsidR="001E29E8" w:rsidRDefault="001E29E8">
      <w:pPr>
        <w:rPr>
          <w:rStyle w:val="aff2"/>
        </w:rPr>
      </w:pPr>
      <w:bookmarkStart w:id="0" w:name="_Toc478559176"/>
      <w:bookmarkStart w:id="1" w:name="_Toc31412"/>
      <w:bookmarkStart w:id="2" w:name="_Toc478120624"/>
    </w:p>
    <w:p w:rsidR="001E29E8" w:rsidRDefault="001E29E8">
      <w:pPr>
        <w:rPr>
          <w:rStyle w:val="aff2"/>
        </w:rPr>
      </w:pPr>
    </w:p>
    <w:p w:rsidR="001E29E8" w:rsidRDefault="001E29E8">
      <w:pPr>
        <w:pStyle w:val="a1"/>
        <w:rPr>
          <w:rStyle w:val="aff2"/>
        </w:rPr>
      </w:pPr>
    </w:p>
    <w:p w:rsidR="001E29E8" w:rsidRDefault="001E29E8">
      <w:pPr>
        <w:pStyle w:val="TOC5"/>
        <w:rPr>
          <w:rStyle w:val="aff2"/>
        </w:rPr>
      </w:pPr>
    </w:p>
    <w:p w:rsidR="001E29E8" w:rsidRDefault="001E29E8">
      <w:pPr>
        <w:rPr>
          <w:rStyle w:val="aff2"/>
        </w:rPr>
      </w:pPr>
    </w:p>
    <w:p w:rsidR="001E29E8" w:rsidRDefault="001E29E8">
      <w:pPr>
        <w:pStyle w:val="a1"/>
        <w:rPr>
          <w:rStyle w:val="aff2"/>
        </w:rPr>
      </w:pPr>
    </w:p>
    <w:p w:rsidR="001E29E8" w:rsidRDefault="001E29E8">
      <w:pPr>
        <w:pStyle w:val="TOC5"/>
      </w:pPr>
    </w:p>
    <w:p w:rsidR="001E29E8" w:rsidRDefault="001E29E8">
      <w:pPr>
        <w:rPr>
          <w:rStyle w:val="aff2"/>
        </w:rPr>
      </w:pPr>
    </w:p>
    <w:p w:rsidR="001E29E8" w:rsidRDefault="001E29E8">
      <w:pPr>
        <w:pStyle w:val="1"/>
        <w:jc w:val="center"/>
        <w:rPr>
          <w:rStyle w:val="aff2"/>
        </w:rPr>
        <w:sectPr w:rsidR="001E29E8">
          <w:footerReference w:type="default" r:id="rId12"/>
          <w:footerReference w:type="first" r:id="rId13"/>
          <w:pgSz w:w="11907" w:h="16839"/>
          <w:pgMar w:top="1440" w:right="1418" w:bottom="1440" w:left="1418" w:header="0" w:footer="851" w:gutter="284"/>
          <w:pgNumType w:start="1" w:chapStyle="1"/>
          <w:cols w:space="0"/>
          <w:titlePg/>
          <w:docGrid w:linePitch="326"/>
        </w:sectPr>
      </w:pPr>
    </w:p>
    <w:p w:rsidR="001E29E8" w:rsidRDefault="00C52550">
      <w:pPr>
        <w:pStyle w:val="1"/>
        <w:jc w:val="center"/>
        <w:rPr>
          <w:rStyle w:val="aff2"/>
        </w:rPr>
      </w:pPr>
      <w:r>
        <w:rPr>
          <w:rStyle w:val="aff2"/>
          <w:rFonts w:hint="eastAsia"/>
        </w:rPr>
        <w:lastRenderedPageBreak/>
        <w:t>第一部分</w:t>
      </w:r>
      <w:bookmarkEnd w:id="0"/>
      <w:r>
        <w:rPr>
          <w:rStyle w:val="aff2"/>
          <w:rFonts w:hint="eastAsia"/>
        </w:rPr>
        <w:t>：邀请函</w:t>
      </w:r>
      <w:bookmarkEnd w:id="1"/>
    </w:p>
    <w:p w:rsidR="001E29E8" w:rsidRDefault="00C52550">
      <w:pPr>
        <w:jc w:val="center"/>
        <w:rPr>
          <w:rStyle w:val="aff2"/>
          <w:sz w:val="32"/>
          <w:szCs w:val="32"/>
        </w:rPr>
      </w:pPr>
      <w:bookmarkStart w:id="3" w:name="_Toc88204844"/>
      <w:bookmarkEnd w:id="2"/>
      <w:r>
        <w:rPr>
          <w:rStyle w:val="aff2"/>
          <w:sz w:val="32"/>
          <w:szCs w:val="32"/>
        </w:rPr>
        <w:t>邀</w:t>
      </w:r>
      <w:r>
        <w:rPr>
          <w:rStyle w:val="aff2"/>
          <w:sz w:val="32"/>
          <w:szCs w:val="32"/>
        </w:rPr>
        <w:t xml:space="preserve"> </w:t>
      </w:r>
      <w:r>
        <w:rPr>
          <w:rStyle w:val="aff2"/>
          <w:sz w:val="32"/>
          <w:szCs w:val="32"/>
        </w:rPr>
        <w:t>请</w:t>
      </w:r>
      <w:bookmarkStart w:id="4" w:name="_Hlt36443661"/>
      <w:bookmarkStart w:id="5" w:name="_Hlt28658664"/>
      <w:bookmarkEnd w:id="4"/>
      <w:bookmarkEnd w:id="5"/>
      <w:r>
        <w:rPr>
          <w:rStyle w:val="aff2"/>
          <w:sz w:val="32"/>
          <w:szCs w:val="32"/>
        </w:rPr>
        <w:t xml:space="preserve"> </w:t>
      </w:r>
      <w:r>
        <w:rPr>
          <w:rStyle w:val="aff2"/>
          <w:sz w:val="32"/>
          <w:szCs w:val="32"/>
        </w:rPr>
        <w:t>函</w:t>
      </w:r>
      <w:bookmarkEnd w:id="3"/>
    </w:p>
    <w:p w:rsidR="001E29E8" w:rsidRDefault="001E29E8">
      <w:pPr>
        <w:pStyle w:val="af"/>
        <w:spacing w:line="360" w:lineRule="auto"/>
        <w:contextualSpacing/>
        <w:rPr>
          <w:rFonts w:ascii="微软雅黑" w:eastAsia="微软雅黑" w:hAnsi="微软雅黑"/>
          <w:b/>
          <w:sz w:val="24"/>
          <w:szCs w:val="24"/>
        </w:rPr>
      </w:pPr>
    </w:p>
    <w:p w:rsidR="001E29E8" w:rsidRDefault="00C52550">
      <w:pPr>
        <w:pStyle w:val="af"/>
        <w:spacing w:line="360" w:lineRule="auto"/>
        <w:contextualSpacing/>
        <w:rPr>
          <w:rFonts w:ascii="微软雅黑" w:eastAsia="微软雅黑" w:hAnsi="微软雅黑"/>
          <w:b/>
          <w:spacing w:val="-6"/>
          <w:kern w:val="0"/>
          <w:sz w:val="24"/>
          <w:szCs w:val="24"/>
          <w:u w:val="single"/>
        </w:rPr>
      </w:pPr>
      <w:r>
        <w:rPr>
          <w:rFonts w:ascii="微软雅黑" w:eastAsia="微软雅黑" w:hAnsi="微软雅黑"/>
          <w:b/>
          <w:sz w:val="24"/>
          <w:szCs w:val="24"/>
        </w:rPr>
        <w:t>致：</w:t>
      </w:r>
      <w:r w:rsidR="001C3732">
        <w:rPr>
          <w:rFonts w:ascii="微软雅黑" w:eastAsia="微软雅黑" w:hAnsi="微软雅黑" w:hint="eastAsia"/>
          <w:b/>
          <w:sz w:val="24"/>
          <w:szCs w:val="24"/>
        </w:rPr>
        <w:t>XX</w:t>
      </w:r>
      <w:r>
        <w:rPr>
          <w:rFonts w:ascii="微软雅黑" w:eastAsia="微软雅黑" w:hAnsi="微软雅黑"/>
          <w:b/>
          <w:sz w:val="24"/>
          <w:szCs w:val="24"/>
        </w:rPr>
        <w:t>会计师事务所（特殊普通合伙）</w:t>
      </w:r>
    </w:p>
    <w:p w:rsidR="001E29E8" w:rsidRDefault="00C52550">
      <w:pPr>
        <w:adjustRightInd/>
        <w:spacing w:line="360" w:lineRule="auto"/>
        <w:ind w:firstLineChars="236" w:firstLine="566"/>
        <w:contextualSpacing/>
        <w:jc w:val="both"/>
        <w:rPr>
          <w:rFonts w:ascii="微软雅黑" w:eastAsia="微软雅黑" w:hAnsi="微软雅黑"/>
          <w:szCs w:val="24"/>
        </w:rPr>
      </w:pPr>
      <w:r>
        <w:rPr>
          <w:rFonts w:ascii="微软雅黑" w:eastAsia="微软雅黑" w:hAnsi="微软雅黑" w:hint="eastAsia"/>
          <w:szCs w:val="24"/>
        </w:rPr>
        <w:t>由于工作需要，我司拟于近期选聘相关审计服务机构，提供相关专业服务。现</w:t>
      </w:r>
      <w:r>
        <w:rPr>
          <w:rFonts w:ascii="微软雅黑" w:eastAsia="微软雅黑" w:hAnsi="微软雅黑"/>
          <w:szCs w:val="24"/>
        </w:rPr>
        <w:t>诚挚地邀请贵</w:t>
      </w:r>
      <w:proofErr w:type="gramStart"/>
      <w:r>
        <w:rPr>
          <w:rFonts w:ascii="微软雅黑" w:eastAsia="微软雅黑" w:hAnsi="微软雅黑"/>
          <w:szCs w:val="24"/>
        </w:rPr>
        <w:t>司参与</w:t>
      </w:r>
      <w:proofErr w:type="gramEnd"/>
      <w:r>
        <w:rPr>
          <w:rFonts w:ascii="微软雅黑" w:eastAsia="微软雅黑" w:hAnsi="微软雅黑" w:hint="eastAsia"/>
          <w:szCs w:val="24"/>
        </w:rPr>
        <w:t>我司</w:t>
      </w:r>
      <w:r>
        <w:rPr>
          <w:rFonts w:ascii="微软雅黑" w:eastAsia="微软雅黑" w:hAnsi="微软雅黑" w:hint="eastAsia"/>
          <w:b/>
          <w:szCs w:val="24"/>
          <w:u w:val="single"/>
        </w:rPr>
        <w:t>202</w:t>
      </w:r>
      <w:r w:rsidR="001C3732">
        <w:rPr>
          <w:rFonts w:ascii="微软雅黑" w:eastAsia="微软雅黑" w:hAnsi="微软雅黑"/>
          <w:b/>
          <w:szCs w:val="24"/>
          <w:u w:val="single"/>
        </w:rPr>
        <w:t>4</w:t>
      </w:r>
      <w:r>
        <w:rPr>
          <w:rFonts w:ascii="微软雅黑" w:eastAsia="微软雅黑" w:hAnsi="微软雅黑" w:hint="eastAsia"/>
          <w:b/>
          <w:szCs w:val="24"/>
          <w:u w:val="single"/>
        </w:rPr>
        <w:t>年度财务审计服务供应商选聘竞争性谈判</w:t>
      </w:r>
      <w:r>
        <w:rPr>
          <w:rFonts w:ascii="微软雅黑" w:eastAsia="微软雅黑" w:hAnsi="微软雅黑"/>
          <w:szCs w:val="24"/>
        </w:rPr>
        <w:t>。请</w:t>
      </w:r>
      <w:r>
        <w:rPr>
          <w:rFonts w:ascii="微软雅黑" w:eastAsia="微软雅黑" w:hAnsi="微软雅黑" w:hint="eastAsia"/>
          <w:szCs w:val="24"/>
        </w:rPr>
        <w:t>贵司按</w:t>
      </w:r>
      <w:proofErr w:type="gramStart"/>
      <w:r>
        <w:rPr>
          <w:rFonts w:ascii="微软雅黑" w:eastAsia="微软雅黑" w:hAnsi="微软雅黑" w:hint="eastAsia"/>
          <w:szCs w:val="24"/>
        </w:rPr>
        <w:t>本邀请</w:t>
      </w:r>
      <w:proofErr w:type="gramEnd"/>
      <w:r>
        <w:rPr>
          <w:rFonts w:ascii="微软雅黑" w:eastAsia="微软雅黑" w:hAnsi="微软雅黑" w:hint="eastAsia"/>
          <w:szCs w:val="24"/>
        </w:rPr>
        <w:t>文件</w:t>
      </w:r>
      <w:r>
        <w:rPr>
          <w:rFonts w:ascii="微软雅黑" w:eastAsia="微软雅黑" w:hAnsi="微软雅黑" w:hint="eastAsia"/>
          <w:b/>
          <w:szCs w:val="24"/>
        </w:rPr>
        <w:t>第三部分响应文件格式</w:t>
      </w:r>
      <w:r>
        <w:rPr>
          <w:rFonts w:ascii="微软雅黑" w:eastAsia="微软雅黑" w:hAnsi="微软雅黑" w:hint="eastAsia"/>
          <w:szCs w:val="24"/>
        </w:rPr>
        <w:t>要求，将响应</w:t>
      </w:r>
      <w:r>
        <w:rPr>
          <w:rFonts w:ascii="微软雅黑" w:eastAsia="微软雅黑" w:hAnsi="微软雅黑"/>
          <w:szCs w:val="24"/>
        </w:rPr>
        <w:t>文件</w:t>
      </w:r>
      <w:r>
        <w:rPr>
          <w:rFonts w:ascii="微软雅黑" w:eastAsia="微软雅黑" w:hAnsi="微软雅黑" w:hint="eastAsia"/>
          <w:szCs w:val="24"/>
        </w:rPr>
        <w:t>在</w:t>
      </w:r>
      <w:r>
        <w:rPr>
          <w:rFonts w:ascii="微软雅黑" w:eastAsia="微软雅黑" w:hAnsi="微软雅黑"/>
          <w:szCs w:val="24"/>
        </w:rPr>
        <w:t>截止</w:t>
      </w:r>
      <w:r>
        <w:rPr>
          <w:rFonts w:ascii="微软雅黑" w:eastAsia="微软雅黑" w:hAnsi="微软雅黑" w:hint="eastAsia"/>
          <w:szCs w:val="24"/>
        </w:rPr>
        <w:t>时间前送达</w:t>
      </w:r>
      <w:r>
        <w:rPr>
          <w:rFonts w:ascii="微软雅黑" w:eastAsia="微软雅黑" w:hAnsi="微软雅黑"/>
          <w:szCs w:val="24"/>
        </w:rPr>
        <w:t>。</w:t>
      </w:r>
    </w:p>
    <w:p w:rsidR="001E29E8" w:rsidRDefault="00C52550">
      <w:pPr>
        <w:adjustRightInd/>
        <w:spacing w:line="360" w:lineRule="auto"/>
        <w:ind w:firstLineChars="236" w:firstLine="566"/>
        <w:contextualSpacing/>
        <w:jc w:val="both"/>
        <w:rPr>
          <w:rFonts w:ascii="微软雅黑" w:eastAsia="微软雅黑" w:hAnsi="微软雅黑"/>
          <w:szCs w:val="24"/>
        </w:rPr>
      </w:pPr>
      <w:r>
        <w:rPr>
          <w:rFonts w:ascii="微软雅黑" w:eastAsia="微软雅黑" w:hAnsi="微软雅黑" w:hint="eastAsia"/>
          <w:szCs w:val="24"/>
        </w:rPr>
        <w:t>特此邀请，顺颂商祺！</w:t>
      </w:r>
    </w:p>
    <w:p w:rsidR="001E29E8" w:rsidRDefault="001E29E8">
      <w:pPr>
        <w:adjustRightInd/>
        <w:spacing w:line="360" w:lineRule="auto"/>
        <w:ind w:firstLineChars="236" w:firstLine="566"/>
        <w:contextualSpacing/>
        <w:jc w:val="both"/>
        <w:rPr>
          <w:rFonts w:ascii="微软雅黑" w:eastAsia="微软雅黑" w:hAnsi="微软雅黑"/>
          <w:szCs w:val="24"/>
        </w:rPr>
      </w:pPr>
    </w:p>
    <w:p w:rsidR="001E29E8" w:rsidRDefault="00C52550">
      <w:pPr>
        <w:adjustRightInd/>
        <w:spacing w:line="360" w:lineRule="auto"/>
        <w:ind w:firstLineChars="236" w:firstLine="566"/>
        <w:contextualSpacing/>
        <w:jc w:val="both"/>
        <w:rPr>
          <w:rFonts w:ascii="微软雅黑" w:eastAsia="微软雅黑" w:hAnsi="微软雅黑"/>
          <w:szCs w:val="24"/>
        </w:rPr>
      </w:pPr>
      <w:r>
        <w:rPr>
          <w:rFonts w:ascii="微软雅黑" w:eastAsia="微软雅黑" w:hAnsi="微软雅黑"/>
          <w:szCs w:val="24"/>
        </w:rPr>
        <w:t>联系人：陈小云</w:t>
      </w:r>
    </w:p>
    <w:p w:rsidR="001E29E8" w:rsidRDefault="00C52550">
      <w:pPr>
        <w:adjustRightInd/>
        <w:spacing w:line="360" w:lineRule="auto"/>
        <w:ind w:firstLineChars="236" w:firstLine="566"/>
        <w:contextualSpacing/>
        <w:jc w:val="both"/>
        <w:rPr>
          <w:rFonts w:ascii="微软雅黑" w:eastAsia="微软雅黑" w:hAnsi="微软雅黑"/>
          <w:szCs w:val="24"/>
        </w:rPr>
      </w:pPr>
      <w:r>
        <w:rPr>
          <w:rFonts w:ascii="微软雅黑" w:eastAsia="微软雅黑" w:hAnsi="微软雅黑"/>
          <w:szCs w:val="24"/>
        </w:rPr>
        <w:t>Mail：aw_fi@awinic.com</w:t>
      </w:r>
    </w:p>
    <w:p w:rsidR="001E29E8" w:rsidRDefault="001E29E8">
      <w:pPr>
        <w:adjustRightInd/>
        <w:spacing w:line="360" w:lineRule="auto"/>
        <w:contextualSpacing/>
        <w:jc w:val="center"/>
        <w:rPr>
          <w:rFonts w:ascii="微软雅黑" w:eastAsia="微软雅黑" w:hAnsi="微软雅黑"/>
          <w:b/>
          <w:szCs w:val="24"/>
        </w:rPr>
      </w:pPr>
    </w:p>
    <w:p w:rsidR="001E29E8" w:rsidRDefault="001E29E8">
      <w:pPr>
        <w:adjustRightInd/>
        <w:spacing w:line="360" w:lineRule="auto"/>
        <w:contextualSpacing/>
        <w:jc w:val="center"/>
        <w:rPr>
          <w:rFonts w:ascii="微软雅黑" w:eastAsia="微软雅黑" w:hAnsi="微软雅黑"/>
          <w:b/>
          <w:szCs w:val="24"/>
        </w:rPr>
      </w:pPr>
    </w:p>
    <w:p w:rsidR="001E29E8" w:rsidRDefault="00C52550">
      <w:pPr>
        <w:adjustRightInd/>
        <w:spacing w:line="360" w:lineRule="auto"/>
        <w:contextualSpacing/>
        <w:jc w:val="right"/>
        <w:rPr>
          <w:rFonts w:ascii="微软雅黑" w:eastAsia="微软雅黑" w:hAnsi="微软雅黑"/>
          <w:smallCaps/>
          <w:szCs w:val="24"/>
        </w:rPr>
      </w:pPr>
      <w:r>
        <w:rPr>
          <w:rFonts w:ascii="微软雅黑" w:eastAsia="微软雅黑" w:hAnsi="微软雅黑" w:hint="eastAsia"/>
          <w:szCs w:val="24"/>
        </w:rPr>
        <w:t>上海艾为电子技术股份有限公司</w:t>
      </w:r>
      <w:r>
        <w:rPr>
          <w:rFonts w:ascii="微软雅黑" w:eastAsia="微软雅黑" w:hAnsi="微软雅黑"/>
          <w:szCs w:val="24"/>
        </w:rPr>
        <w:t xml:space="preserve">                                                                         </w:t>
      </w:r>
      <w:r>
        <w:rPr>
          <w:rFonts w:ascii="微软雅黑" w:eastAsia="微软雅黑" w:hAnsi="微软雅黑"/>
          <w:smallCaps/>
          <w:szCs w:val="24"/>
        </w:rPr>
        <w:t>202</w:t>
      </w:r>
      <w:r w:rsidR="001C3732">
        <w:rPr>
          <w:rFonts w:ascii="微软雅黑" w:eastAsia="微软雅黑" w:hAnsi="微软雅黑"/>
          <w:smallCaps/>
          <w:szCs w:val="24"/>
        </w:rPr>
        <w:t>4</w:t>
      </w:r>
      <w:r>
        <w:rPr>
          <w:rFonts w:ascii="微软雅黑" w:eastAsia="微软雅黑" w:hAnsi="微软雅黑"/>
          <w:smallCaps/>
          <w:szCs w:val="24"/>
        </w:rPr>
        <w:t>年</w:t>
      </w:r>
      <w:r w:rsidR="00134311">
        <w:rPr>
          <w:rFonts w:ascii="微软雅黑" w:eastAsia="微软雅黑" w:hAnsi="微软雅黑"/>
          <w:smallCaps/>
          <w:szCs w:val="24"/>
        </w:rPr>
        <w:t>6</w:t>
      </w:r>
      <w:r>
        <w:rPr>
          <w:rFonts w:ascii="微软雅黑" w:eastAsia="微软雅黑" w:hAnsi="微软雅黑"/>
          <w:smallCaps/>
          <w:szCs w:val="24"/>
        </w:rPr>
        <w:t>月</w:t>
      </w:r>
      <w:r w:rsidR="001C3732">
        <w:rPr>
          <w:rFonts w:ascii="微软雅黑" w:eastAsia="微软雅黑" w:hAnsi="微软雅黑" w:hint="eastAsia"/>
          <w:smallCaps/>
          <w:szCs w:val="24"/>
        </w:rPr>
        <w:t>xx</w:t>
      </w:r>
      <w:r>
        <w:rPr>
          <w:rFonts w:ascii="微软雅黑" w:eastAsia="微软雅黑" w:hAnsi="微软雅黑"/>
          <w:smallCaps/>
          <w:szCs w:val="24"/>
        </w:rPr>
        <w:t>日</w:t>
      </w:r>
      <w:r>
        <w:rPr>
          <w:rFonts w:ascii="微软雅黑" w:eastAsia="微软雅黑" w:hAnsi="微软雅黑" w:hint="eastAsia"/>
          <w:smallCaps/>
          <w:szCs w:val="24"/>
        </w:rPr>
        <w:t xml:space="preserve"> </w:t>
      </w:r>
      <w:r>
        <w:rPr>
          <w:rFonts w:ascii="微软雅黑" w:eastAsia="微软雅黑" w:hAnsi="微软雅黑"/>
          <w:smallCaps/>
          <w:szCs w:val="24"/>
        </w:rPr>
        <w:t xml:space="preserve">  </w:t>
      </w:r>
    </w:p>
    <w:p w:rsidR="001E29E8" w:rsidRDefault="00C52550">
      <w:r>
        <w:br w:type="page"/>
      </w:r>
    </w:p>
    <w:p w:rsidR="001E29E8" w:rsidRDefault="00C52550">
      <w:pPr>
        <w:pStyle w:val="1"/>
      </w:pPr>
      <w:r>
        <w:rPr>
          <w:sz w:val="28"/>
          <w:szCs w:val="28"/>
        </w:rPr>
        <w:lastRenderedPageBreak/>
        <w:t xml:space="preserve"> </w:t>
      </w:r>
      <w:bookmarkStart w:id="6" w:name="_Toc478559180"/>
      <w:bookmarkStart w:id="7" w:name="_Toc23481"/>
      <w:r>
        <w:rPr>
          <w:rFonts w:hint="eastAsia"/>
        </w:rPr>
        <w:t>第二部分：投标人须知</w:t>
      </w:r>
      <w:bookmarkStart w:id="8" w:name="_Toc28026"/>
      <w:bookmarkStart w:id="9" w:name="_Toc13553"/>
      <w:bookmarkEnd w:id="6"/>
      <w:bookmarkEnd w:id="7"/>
    </w:p>
    <w:p w:rsidR="001E29E8" w:rsidRDefault="00C52550">
      <w:pPr>
        <w:pStyle w:val="2"/>
      </w:pPr>
      <w:bookmarkStart w:id="10" w:name="_Toc144475782"/>
      <w:bookmarkStart w:id="11" w:name="_Toc26061"/>
      <w:bookmarkStart w:id="12" w:name="_Toc88204846"/>
      <w:bookmarkStart w:id="13" w:name="_Toc88204847"/>
      <w:bookmarkEnd w:id="8"/>
      <w:bookmarkEnd w:id="9"/>
      <w:r>
        <w:rPr>
          <w:rFonts w:hint="eastAsia"/>
        </w:rPr>
        <w:t>一、投标人须知</w:t>
      </w:r>
      <w:r>
        <w:t>摘要表</w:t>
      </w:r>
      <w:bookmarkEnd w:id="10"/>
      <w:bookmarkEnd w:id="11"/>
      <w:bookmarkEnd w:id="12"/>
    </w:p>
    <w:tbl>
      <w:tblPr>
        <w:tblW w:w="499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6"/>
        <w:gridCol w:w="7819"/>
      </w:tblGrid>
      <w:tr w:rsidR="001E29E8">
        <w:trPr>
          <w:cantSplit/>
          <w:trHeight w:val="567"/>
          <w:tblHeader/>
          <w:jc w:val="center"/>
        </w:trPr>
        <w:tc>
          <w:tcPr>
            <w:tcW w:w="429" w:type="pct"/>
            <w:shd w:val="clear" w:color="auto" w:fill="F2F2F2"/>
            <w:vAlign w:val="center"/>
          </w:tcPr>
          <w:p w:rsidR="001E29E8" w:rsidRDefault="00C52550">
            <w:pPr>
              <w:spacing w:line="460" w:lineRule="exact"/>
              <w:ind w:left="480" w:hangingChars="200" w:hanging="480"/>
              <w:rPr>
                <w:rFonts w:ascii="微软雅黑" w:eastAsia="微软雅黑" w:hAnsi="微软雅黑"/>
                <w:szCs w:val="24"/>
              </w:rPr>
            </w:pPr>
            <w:r>
              <w:rPr>
                <w:rFonts w:ascii="微软雅黑" w:eastAsia="微软雅黑" w:hAnsi="微软雅黑"/>
                <w:szCs w:val="24"/>
              </w:rPr>
              <w:t>序号</w:t>
            </w:r>
          </w:p>
        </w:tc>
        <w:tc>
          <w:tcPr>
            <w:tcW w:w="4570" w:type="pct"/>
            <w:shd w:val="clear" w:color="auto" w:fill="F2F2F2"/>
            <w:vAlign w:val="center"/>
          </w:tcPr>
          <w:p w:rsidR="001E29E8" w:rsidRDefault="00C52550">
            <w:pPr>
              <w:spacing w:line="460" w:lineRule="exact"/>
              <w:ind w:left="480" w:hangingChars="200" w:hanging="480"/>
              <w:jc w:val="center"/>
              <w:rPr>
                <w:rFonts w:ascii="微软雅黑" w:eastAsia="微软雅黑" w:hAnsi="微软雅黑"/>
                <w:szCs w:val="24"/>
              </w:rPr>
            </w:pPr>
            <w:r>
              <w:rPr>
                <w:rFonts w:ascii="微软雅黑" w:eastAsia="微软雅黑" w:hAnsi="微软雅黑"/>
                <w:szCs w:val="24"/>
              </w:rPr>
              <w:t>主     要     内     容</w:t>
            </w:r>
          </w:p>
        </w:tc>
      </w:tr>
      <w:tr w:rsidR="001E29E8" w:rsidRPr="00812AAB">
        <w:trPr>
          <w:cantSplit/>
          <w:trHeight w:val="1326"/>
          <w:jc w:val="center"/>
        </w:trPr>
        <w:tc>
          <w:tcPr>
            <w:tcW w:w="429" w:type="pct"/>
            <w:vAlign w:val="center"/>
          </w:tcPr>
          <w:p w:rsidR="001E29E8" w:rsidRDefault="00C52550">
            <w:pPr>
              <w:spacing w:line="460" w:lineRule="exact"/>
              <w:ind w:left="480" w:hangingChars="200" w:hanging="480"/>
              <w:jc w:val="center"/>
              <w:rPr>
                <w:rFonts w:ascii="微软雅黑" w:eastAsia="微软雅黑" w:hAnsi="微软雅黑"/>
                <w:szCs w:val="24"/>
              </w:rPr>
            </w:pPr>
            <w:r>
              <w:rPr>
                <w:rFonts w:ascii="微软雅黑" w:eastAsia="微软雅黑" w:hAnsi="微软雅黑"/>
                <w:szCs w:val="24"/>
              </w:rPr>
              <w:t>1</w:t>
            </w:r>
          </w:p>
        </w:tc>
        <w:tc>
          <w:tcPr>
            <w:tcW w:w="4570" w:type="pct"/>
            <w:vAlign w:val="center"/>
          </w:tcPr>
          <w:p w:rsidR="001E29E8" w:rsidRDefault="00C52550">
            <w:pPr>
              <w:spacing w:line="460" w:lineRule="exact"/>
              <w:jc w:val="both"/>
              <w:rPr>
                <w:rFonts w:ascii="微软雅黑" w:eastAsia="微软雅黑" w:hAnsi="微软雅黑"/>
                <w:szCs w:val="24"/>
              </w:rPr>
            </w:pPr>
            <w:r>
              <w:rPr>
                <w:rFonts w:ascii="微软雅黑" w:eastAsia="微软雅黑" w:hAnsi="微软雅黑" w:hint="eastAsia"/>
                <w:szCs w:val="24"/>
              </w:rPr>
              <w:t>1、响应文件（不含报价部分，不超过5</w:t>
            </w:r>
            <w:r>
              <w:rPr>
                <w:rFonts w:ascii="微软雅黑" w:eastAsia="微软雅黑" w:hAnsi="微软雅黑"/>
                <w:szCs w:val="24"/>
              </w:rPr>
              <w:t>0M</w:t>
            </w:r>
            <w:r>
              <w:rPr>
                <w:rFonts w:ascii="微软雅黑" w:eastAsia="微软雅黑" w:hAnsi="微软雅黑" w:hint="eastAsia"/>
                <w:szCs w:val="24"/>
              </w:rPr>
              <w:t>）用PDF格式以电子邮件方式于202</w:t>
            </w:r>
            <w:r w:rsidR="001C3732">
              <w:rPr>
                <w:rFonts w:ascii="微软雅黑" w:eastAsia="微软雅黑" w:hAnsi="微软雅黑"/>
                <w:szCs w:val="24"/>
              </w:rPr>
              <w:t>4</w:t>
            </w:r>
            <w:r>
              <w:rPr>
                <w:rFonts w:ascii="微软雅黑" w:eastAsia="微软雅黑" w:hAnsi="微软雅黑" w:hint="eastAsia"/>
                <w:szCs w:val="24"/>
              </w:rPr>
              <w:t>年</w:t>
            </w:r>
            <w:r w:rsidR="00812AAB">
              <w:rPr>
                <w:rFonts w:ascii="微软雅黑" w:eastAsia="微软雅黑" w:hAnsi="微软雅黑"/>
                <w:szCs w:val="24"/>
              </w:rPr>
              <w:t>6</w:t>
            </w:r>
            <w:r>
              <w:rPr>
                <w:rFonts w:ascii="微软雅黑" w:eastAsia="微软雅黑" w:hAnsi="微软雅黑"/>
                <w:szCs w:val="24"/>
              </w:rPr>
              <w:t>月</w:t>
            </w:r>
            <w:r w:rsidR="00812AAB">
              <w:rPr>
                <w:rFonts w:ascii="微软雅黑" w:eastAsia="微软雅黑" w:hAnsi="微软雅黑"/>
                <w:szCs w:val="24"/>
              </w:rPr>
              <w:t>27</w:t>
            </w:r>
            <w:r>
              <w:rPr>
                <w:rFonts w:ascii="微软雅黑" w:eastAsia="微软雅黑" w:hAnsi="微软雅黑"/>
                <w:szCs w:val="24"/>
              </w:rPr>
              <w:t>日</w:t>
            </w:r>
            <w:r w:rsidR="00812AAB">
              <w:rPr>
                <w:rFonts w:ascii="微软雅黑" w:eastAsia="微软雅黑" w:hAnsi="微软雅黑" w:hint="eastAsia"/>
                <w:szCs w:val="24"/>
              </w:rPr>
              <w:t>9</w:t>
            </w:r>
            <w:r>
              <w:rPr>
                <w:rFonts w:ascii="微软雅黑" w:eastAsia="微软雅黑" w:hAnsi="微软雅黑"/>
                <w:szCs w:val="24"/>
              </w:rPr>
              <w:t>：</w:t>
            </w:r>
            <w:r>
              <w:rPr>
                <w:rFonts w:ascii="微软雅黑" w:eastAsia="微软雅黑" w:hAnsi="微软雅黑" w:hint="eastAsia"/>
                <w:szCs w:val="24"/>
              </w:rPr>
              <w:t>00时前提交；</w:t>
            </w:r>
          </w:p>
          <w:p w:rsidR="001E29E8" w:rsidRDefault="00C52550">
            <w:pPr>
              <w:spacing w:line="460" w:lineRule="exact"/>
              <w:jc w:val="both"/>
              <w:rPr>
                <w:rFonts w:ascii="微软雅黑" w:eastAsia="微软雅黑" w:hAnsi="微软雅黑"/>
                <w:szCs w:val="24"/>
              </w:rPr>
            </w:pPr>
            <w:r>
              <w:rPr>
                <w:rFonts w:ascii="微软雅黑" w:eastAsia="微软雅黑" w:hAnsi="微软雅黑" w:hint="eastAsia"/>
                <w:szCs w:val="24"/>
              </w:rPr>
              <w:t>2、纸质响应</w:t>
            </w:r>
            <w:r>
              <w:rPr>
                <w:rFonts w:ascii="微软雅黑" w:eastAsia="微软雅黑" w:hAnsi="微软雅黑"/>
                <w:szCs w:val="24"/>
              </w:rPr>
              <w:t>文件</w:t>
            </w:r>
            <w:r>
              <w:rPr>
                <w:rFonts w:ascii="微软雅黑" w:eastAsia="微软雅黑" w:hAnsi="微软雅黑" w:hint="eastAsia"/>
                <w:szCs w:val="24"/>
              </w:rPr>
              <w:t>一式2份</w:t>
            </w:r>
            <w:r>
              <w:rPr>
                <w:rFonts w:ascii="微软雅黑" w:eastAsia="微软雅黑" w:hAnsi="微软雅黑"/>
                <w:szCs w:val="24"/>
              </w:rPr>
              <w:t>递交截止时间：202</w:t>
            </w:r>
            <w:r w:rsidR="001C3732">
              <w:rPr>
                <w:rFonts w:ascii="微软雅黑" w:eastAsia="微软雅黑" w:hAnsi="微软雅黑"/>
                <w:szCs w:val="24"/>
              </w:rPr>
              <w:t>4</w:t>
            </w:r>
            <w:r>
              <w:rPr>
                <w:rFonts w:ascii="微软雅黑" w:eastAsia="微软雅黑" w:hAnsi="微软雅黑"/>
                <w:szCs w:val="24"/>
              </w:rPr>
              <w:t>年</w:t>
            </w:r>
            <w:r w:rsidR="00812AAB">
              <w:rPr>
                <w:rFonts w:ascii="微软雅黑" w:eastAsia="微软雅黑" w:hAnsi="微软雅黑"/>
                <w:szCs w:val="24"/>
              </w:rPr>
              <w:t>6</w:t>
            </w:r>
            <w:r>
              <w:rPr>
                <w:rFonts w:ascii="微软雅黑" w:eastAsia="微软雅黑" w:hAnsi="微软雅黑"/>
                <w:szCs w:val="24"/>
              </w:rPr>
              <w:t>月</w:t>
            </w:r>
            <w:r w:rsidR="00812AAB">
              <w:rPr>
                <w:rFonts w:ascii="微软雅黑" w:eastAsia="微软雅黑" w:hAnsi="微软雅黑"/>
                <w:szCs w:val="24"/>
              </w:rPr>
              <w:t>27</w:t>
            </w:r>
            <w:r>
              <w:rPr>
                <w:rFonts w:ascii="微软雅黑" w:eastAsia="微软雅黑" w:hAnsi="微软雅黑"/>
                <w:szCs w:val="24"/>
              </w:rPr>
              <w:t>日9：</w:t>
            </w:r>
            <w:r>
              <w:rPr>
                <w:rFonts w:ascii="微软雅黑" w:eastAsia="微软雅黑" w:hAnsi="微软雅黑" w:hint="eastAsia"/>
                <w:szCs w:val="24"/>
              </w:rPr>
              <w:t>00</w:t>
            </w:r>
            <w:r>
              <w:rPr>
                <w:rFonts w:ascii="微软雅黑" w:eastAsia="微软雅黑" w:hAnsi="微软雅黑"/>
                <w:szCs w:val="24"/>
              </w:rPr>
              <w:t>时</w:t>
            </w:r>
            <w:r>
              <w:rPr>
                <w:rFonts w:ascii="微软雅黑" w:eastAsia="微软雅黑" w:hAnsi="微软雅黑" w:hint="eastAsia"/>
                <w:szCs w:val="24"/>
              </w:rPr>
              <w:t>（评审会议时开启）</w:t>
            </w:r>
          </w:p>
        </w:tc>
      </w:tr>
      <w:tr w:rsidR="001E29E8">
        <w:trPr>
          <w:cantSplit/>
          <w:trHeight w:val="1326"/>
          <w:jc w:val="center"/>
        </w:trPr>
        <w:tc>
          <w:tcPr>
            <w:tcW w:w="429" w:type="pct"/>
            <w:vAlign w:val="center"/>
          </w:tcPr>
          <w:p w:rsidR="001E29E8" w:rsidRDefault="00C52550">
            <w:pPr>
              <w:spacing w:line="460" w:lineRule="exact"/>
              <w:ind w:left="480" w:hangingChars="200" w:hanging="480"/>
              <w:jc w:val="center"/>
              <w:rPr>
                <w:rFonts w:ascii="微软雅黑" w:eastAsia="微软雅黑" w:hAnsi="微软雅黑"/>
                <w:szCs w:val="24"/>
              </w:rPr>
            </w:pPr>
            <w:r>
              <w:rPr>
                <w:rFonts w:ascii="微软雅黑" w:eastAsia="微软雅黑" w:hAnsi="微软雅黑" w:hint="eastAsia"/>
                <w:szCs w:val="24"/>
              </w:rPr>
              <w:t>2</w:t>
            </w:r>
          </w:p>
        </w:tc>
        <w:tc>
          <w:tcPr>
            <w:tcW w:w="4570" w:type="pct"/>
            <w:vAlign w:val="center"/>
          </w:tcPr>
          <w:p w:rsidR="001E29E8" w:rsidRDefault="00C52550">
            <w:pPr>
              <w:spacing w:line="460" w:lineRule="exact"/>
              <w:jc w:val="both"/>
              <w:rPr>
                <w:rFonts w:ascii="微软雅黑" w:eastAsia="微软雅黑" w:hAnsi="微软雅黑"/>
                <w:szCs w:val="24"/>
              </w:rPr>
            </w:pPr>
            <w:r>
              <w:rPr>
                <w:rFonts w:ascii="微软雅黑" w:eastAsia="微软雅黑" w:hAnsi="微软雅黑"/>
                <w:szCs w:val="24"/>
              </w:rPr>
              <w:t>响应文件递交</w:t>
            </w:r>
            <w:r>
              <w:rPr>
                <w:rFonts w:ascii="微软雅黑" w:eastAsia="微软雅黑" w:hAnsi="微软雅黑" w:hint="eastAsia"/>
                <w:szCs w:val="24"/>
              </w:rPr>
              <w:t>联系方式：</w:t>
            </w:r>
          </w:p>
          <w:p w:rsidR="001E29E8" w:rsidRDefault="00C52550">
            <w:pPr>
              <w:spacing w:line="460" w:lineRule="exact"/>
              <w:jc w:val="both"/>
              <w:rPr>
                <w:rFonts w:ascii="微软雅黑" w:eastAsia="微软雅黑" w:hAnsi="微软雅黑"/>
                <w:szCs w:val="24"/>
              </w:rPr>
            </w:pPr>
            <w:r>
              <w:rPr>
                <w:rFonts w:ascii="微软雅黑" w:eastAsia="微软雅黑" w:hAnsi="微软雅黑" w:hint="eastAsia"/>
                <w:szCs w:val="24"/>
              </w:rPr>
              <w:t>上海艾为电子技术股份有限公司</w:t>
            </w:r>
          </w:p>
          <w:p w:rsidR="001E29E8" w:rsidRDefault="00C52550">
            <w:pPr>
              <w:spacing w:line="460" w:lineRule="exact"/>
              <w:jc w:val="both"/>
              <w:rPr>
                <w:rFonts w:ascii="微软雅黑" w:eastAsia="微软雅黑" w:hAnsi="微软雅黑"/>
                <w:szCs w:val="24"/>
              </w:rPr>
            </w:pPr>
            <w:r>
              <w:rPr>
                <w:rFonts w:ascii="微软雅黑" w:eastAsia="微软雅黑" w:hAnsi="微软雅黑" w:hint="eastAsia"/>
                <w:szCs w:val="24"/>
              </w:rPr>
              <w:t xml:space="preserve">TEL：13771759051 </w:t>
            </w:r>
            <w:r>
              <w:rPr>
                <w:rFonts w:ascii="微软雅黑" w:eastAsia="微软雅黑" w:hAnsi="微软雅黑"/>
                <w:szCs w:val="24"/>
              </w:rPr>
              <w:t xml:space="preserve"> Mail：aw_fi@awinic.com</w:t>
            </w:r>
          </w:p>
        </w:tc>
      </w:tr>
      <w:tr w:rsidR="001E29E8">
        <w:trPr>
          <w:cantSplit/>
          <w:trHeight w:val="1326"/>
          <w:jc w:val="center"/>
        </w:trPr>
        <w:tc>
          <w:tcPr>
            <w:tcW w:w="429" w:type="pct"/>
            <w:vAlign w:val="center"/>
          </w:tcPr>
          <w:p w:rsidR="001E29E8" w:rsidRDefault="00C52550">
            <w:pPr>
              <w:spacing w:line="460" w:lineRule="exact"/>
              <w:ind w:left="480" w:hangingChars="200" w:hanging="480"/>
              <w:jc w:val="center"/>
              <w:rPr>
                <w:rFonts w:ascii="微软雅黑" w:eastAsia="微软雅黑" w:hAnsi="微软雅黑"/>
                <w:szCs w:val="24"/>
              </w:rPr>
            </w:pPr>
            <w:r>
              <w:rPr>
                <w:rFonts w:ascii="微软雅黑" w:eastAsia="微软雅黑" w:hAnsi="微软雅黑" w:hint="eastAsia"/>
                <w:szCs w:val="24"/>
              </w:rPr>
              <w:t>3</w:t>
            </w:r>
          </w:p>
        </w:tc>
        <w:tc>
          <w:tcPr>
            <w:tcW w:w="4570" w:type="pct"/>
            <w:vAlign w:val="center"/>
          </w:tcPr>
          <w:p w:rsidR="00E16F92" w:rsidRDefault="00C52550">
            <w:pPr>
              <w:spacing w:line="460" w:lineRule="exact"/>
              <w:jc w:val="both"/>
              <w:rPr>
                <w:rFonts w:ascii="微软雅黑" w:eastAsia="微软雅黑" w:hAnsi="微软雅黑"/>
                <w:szCs w:val="24"/>
              </w:rPr>
            </w:pPr>
            <w:r>
              <w:rPr>
                <w:rFonts w:ascii="微软雅黑" w:eastAsia="微软雅黑" w:hAnsi="微软雅黑" w:hint="eastAsia"/>
                <w:szCs w:val="24"/>
              </w:rPr>
              <w:t>竞争性谈判</w:t>
            </w:r>
            <w:r>
              <w:rPr>
                <w:rFonts w:ascii="微软雅黑" w:eastAsia="微软雅黑" w:hAnsi="微软雅黑"/>
                <w:szCs w:val="24"/>
              </w:rPr>
              <w:t>评价</w:t>
            </w:r>
            <w:r>
              <w:rPr>
                <w:rFonts w:ascii="微软雅黑" w:eastAsia="微软雅黑" w:hAnsi="微软雅黑" w:hint="eastAsia"/>
                <w:szCs w:val="24"/>
              </w:rPr>
              <w:t>时间</w:t>
            </w:r>
            <w:r>
              <w:rPr>
                <w:rFonts w:ascii="微软雅黑" w:eastAsia="微软雅黑" w:hAnsi="微软雅黑"/>
                <w:szCs w:val="24"/>
              </w:rPr>
              <w:t>：</w:t>
            </w:r>
            <w:r w:rsidR="00E16F92">
              <w:rPr>
                <w:rFonts w:ascii="微软雅黑" w:eastAsia="微软雅黑" w:hAnsi="微软雅黑" w:hint="eastAsia"/>
                <w:szCs w:val="24"/>
              </w:rPr>
              <w:t>预计202</w:t>
            </w:r>
            <w:r w:rsidR="00E16F92">
              <w:rPr>
                <w:rFonts w:ascii="微软雅黑" w:eastAsia="微软雅黑" w:hAnsi="微软雅黑"/>
                <w:szCs w:val="24"/>
              </w:rPr>
              <w:t>4</w:t>
            </w:r>
            <w:r w:rsidR="00E16F92">
              <w:rPr>
                <w:rFonts w:ascii="微软雅黑" w:eastAsia="微软雅黑" w:hAnsi="微软雅黑" w:hint="eastAsia"/>
                <w:szCs w:val="24"/>
              </w:rPr>
              <w:t>年</w:t>
            </w:r>
            <w:r w:rsidR="00E16F92">
              <w:rPr>
                <w:rFonts w:ascii="微软雅黑" w:eastAsia="微软雅黑" w:hAnsi="微软雅黑"/>
                <w:szCs w:val="24"/>
              </w:rPr>
              <w:t>7月5日</w:t>
            </w:r>
            <w:r w:rsidR="00E16F92">
              <w:rPr>
                <w:rFonts w:ascii="微软雅黑" w:eastAsia="微软雅黑" w:hAnsi="微软雅黑" w:hint="eastAsia"/>
                <w:szCs w:val="24"/>
              </w:rPr>
              <w:t>，具体以邮件通知为准</w:t>
            </w:r>
            <w:r w:rsidR="00E16F92">
              <w:rPr>
                <w:rFonts w:ascii="微软雅黑" w:eastAsia="微软雅黑" w:hAnsi="微软雅黑"/>
                <w:szCs w:val="24"/>
              </w:rPr>
              <w:t xml:space="preserve"> </w:t>
            </w:r>
          </w:p>
          <w:p w:rsidR="001E29E8" w:rsidRDefault="00C52550">
            <w:pPr>
              <w:spacing w:line="460" w:lineRule="exact"/>
              <w:jc w:val="both"/>
              <w:rPr>
                <w:rFonts w:ascii="微软雅黑" w:eastAsia="微软雅黑" w:hAnsi="微软雅黑"/>
                <w:szCs w:val="24"/>
              </w:rPr>
            </w:pPr>
            <w:r>
              <w:rPr>
                <w:rFonts w:ascii="微软雅黑" w:eastAsia="微软雅黑" w:hAnsi="微软雅黑" w:hint="eastAsia"/>
                <w:szCs w:val="24"/>
              </w:rPr>
              <w:t>会议地点：</w:t>
            </w:r>
          </w:p>
          <w:p w:rsidR="001E29E8" w:rsidRDefault="00C52550">
            <w:pPr>
              <w:spacing w:line="460" w:lineRule="exact"/>
              <w:jc w:val="both"/>
              <w:rPr>
                <w:rFonts w:ascii="微软雅黑" w:eastAsia="微软雅黑" w:hAnsi="微软雅黑"/>
                <w:szCs w:val="24"/>
              </w:rPr>
            </w:pPr>
            <w:r>
              <w:rPr>
                <w:rFonts w:ascii="微软雅黑" w:eastAsia="微软雅黑" w:hAnsi="微软雅黑" w:hint="eastAsia"/>
                <w:szCs w:val="24"/>
              </w:rPr>
              <w:t>各投标单位到现场述标，</w:t>
            </w:r>
            <w:proofErr w:type="gramStart"/>
            <w:r>
              <w:rPr>
                <w:rFonts w:ascii="微软雅黑" w:eastAsia="微软雅黑" w:hAnsi="微软雅黑" w:hint="eastAsia"/>
                <w:szCs w:val="24"/>
              </w:rPr>
              <w:t>述标顺序</w:t>
            </w:r>
            <w:proofErr w:type="gramEnd"/>
            <w:r>
              <w:rPr>
                <w:rFonts w:ascii="微软雅黑" w:eastAsia="微软雅黑" w:hAnsi="微软雅黑" w:hint="eastAsia"/>
                <w:szCs w:val="24"/>
              </w:rPr>
              <w:t>按PDF文件提交时间</w:t>
            </w:r>
            <w:r>
              <w:rPr>
                <w:rFonts w:ascii="微软雅黑" w:eastAsia="微软雅黑" w:hAnsi="微软雅黑"/>
                <w:szCs w:val="24"/>
              </w:rPr>
              <w:t>顺序</w:t>
            </w:r>
            <w:r>
              <w:rPr>
                <w:rFonts w:ascii="微软雅黑" w:eastAsia="微软雅黑" w:hAnsi="微软雅黑" w:hint="eastAsia"/>
                <w:szCs w:val="24"/>
              </w:rPr>
              <w:t>进行；各单位</w:t>
            </w:r>
            <w:proofErr w:type="gramStart"/>
            <w:r>
              <w:rPr>
                <w:rFonts w:ascii="微软雅黑" w:eastAsia="微软雅黑" w:hAnsi="微软雅黑" w:hint="eastAsia"/>
                <w:szCs w:val="24"/>
              </w:rPr>
              <w:t>述标交流</w:t>
            </w:r>
            <w:proofErr w:type="gramEnd"/>
            <w:r>
              <w:rPr>
                <w:rFonts w:ascii="微软雅黑" w:eastAsia="微软雅黑" w:hAnsi="微软雅黑" w:hint="eastAsia"/>
                <w:szCs w:val="24"/>
              </w:rPr>
              <w:t>时间不超过</w:t>
            </w:r>
            <w:r>
              <w:rPr>
                <w:rFonts w:ascii="微软雅黑" w:eastAsia="微软雅黑" w:hAnsi="微软雅黑"/>
                <w:szCs w:val="24"/>
              </w:rPr>
              <w:t>3</w:t>
            </w:r>
            <w:r>
              <w:rPr>
                <w:rFonts w:ascii="微软雅黑" w:eastAsia="微软雅黑" w:hAnsi="微软雅黑" w:hint="eastAsia"/>
                <w:szCs w:val="24"/>
              </w:rPr>
              <w:t>0分钟；会议现场开启报价。</w:t>
            </w:r>
          </w:p>
        </w:tc>
      </w:tr>
      <w:tr w:rsidR="001E29E8">
        <w:trPr>
          <w:cantSplit/>
          <w:trHeight w:val="1470"/>
          <w:jc w:val="center"/>
        </w:trPr>
        <w:tc>
          <w:tcPr>
            <w:tcW w:w="429" w:type="pct"/>
            <w:vAlign w:val="center"/>
          </w:tcPr>
          <w:p w:rsidR="001E29E8" w:rsidRDefault="00C52550">
            <w:pPr>
              <w:spacing w:line="460" w:lineRule="exact"/>
              <w:ind w:left="480" w:hangingChars="200" w:hanging="480"/>
              <w:jc w:val="center"/>
              <w:rPr>
                <w:rFonts w:ascii="微软雅黑" w:eastAsia="微软雅黑" w:hAnsi="微软雅黑"/>
                <w:szCs w:val="24"/>
              </w:rPr>
            </w:pPr>
            <w:r>
              <w:rPr>
                <w:rFonts w:ascii="微软雅黑" w:eastAsia="微软雅黑" w:hAnsi="微软雅黑"/>
                <w:szCs w:val="24"/>
              </w:rPr>
              <w:t>4</w:t>
            </w:r>
          </w:p>
        </w:tc>
        <w:tc>
          <w:tcPr>
            <w:tcW w:w="4570" w:type="pct"/>
          </w:tcPr>
          <w:p w:rsidR="001E29E8" w:rsidRDefault="00C52550">
            <w:pPr>
              <w:spacing w:line="460" w:lineRule="exact"/>
              <w:jc w:val="both"/>
              <w:rPr>
                <w:rFonts w:ascii="微软雅黑" w:eastAsia="微软雅黑" w:hAnsi="微软雅黑"/>
                <w:szCs w:val="24"/>
              </w:rPr>
            </w:pPr>
            <w:r>
              <w:rPr>
                <w:rFonts w:ascii="微软雅黑" w:eastAsia="微软雅黑" w:hAnsi="微软雅黑"/>
                <w:szCs w:val="24"/>
              </w:rPr>
              <w:t>评价结果告知程序：</w:t>
            </w:r>
            <w:r>
              <w:rPr>
                <w:rFonts w:ascii="微软雅黑" w:eastAsia="微软雅黑" w:hAnsi="微软雅黑" w:hint="eastAsia"/>
                <w:szCs w:val="24"/>
              </w:rPr>
              <w:t>经评审并履行集团内部审批程序后</w:t>
            </w:r>
            <w:r>
              <w:rPr>
                <w:rFonts w:ascii="微软雅黑" w:eastAsia="微软雅黑" w:hAnsi="微软雅黑"/>
                <w:szCs w:val="24"/>
              </w:rPr>
              <w:t>，</w:t>
            </w:r>
            <w:r>
              <w:rPr>
                <w:rFonts w:ascii="微软雅黑" w:eastAsia="微软雅黑" w:hAnsi="微软雅黑" w:hint="eastAsia"/>
                <w:szCs w:val="24"/>
              </w:rPr>
              <w:t>中标候选人信息</w:t>
            </w:r>
            <w:r>
              <w:rPr>
                <w:rFonts w:ascii="微软雅黑" w:eastAsia="微软雅黑" w:hAnsi="微软雅黑"/>
                <w:szCs w:val="24"/>
              </w:rPr>
              <w:t>将</w:t>
            </w:r>
            <w:r>
              <w:rPr>
                <w:rFonts w:ascii="微软雅黑" w:eastAsia="微软雅黑" w:hAnsi="微软雅黑" w:hint="eastAsia"/>
                <w:szCs w:val="24"/>
              </w:rPr>
              <w:t>以邮件形式通知。</w:t>
            </w:r>
          </w:p>
        </w:tc>
      </w:tr>
    </w:tbl>
    <w:p w:rsidR="001E29E8" w:rsidRDefault="00C52550">
      <w:pPr>
        <w:widowControl/>
        <w:adjustRightInd/>
        <w:spacing w:line="240" w:lineRule="auto"/>
        <w:textAlignment w:val="auto"/>
        <w:rPr>
          <w:rFonts w:ascii="微软雅黑" w:eastAsia="微软雅黑" w:hAnsi="微软雅黑"/>
          <w:b/>
          <w:szCs w:val="24"/>
        </w:rPr>
      </w:pPr>
      <w:r>
        <w:rPr>
          <w:rFonts w:ascii="微软雅黑" w:eastAsia="微软雅黑" w:hAnsi="微软雅黑"/>
          <w:b/>
          <w:szCs w:val="24"/>
        </w:rPr>
        <w:br w:type="page"/>
      </w:r>
    </w:p>
    <w:p w:rsidR="001E29E8" w:rsidRDefault="00C52550">
      <w:pPr>
        <w:pStyle w:val="2"/>
        <w:spacing w:beforeLines="0" w:before="0"/>
        <w:contextualSpacing/>
      </w:pPr>
      <w:bookmarkStart w:id="14" w:name="_Toc29850"/>
      <w:r>
        <w:rPr>
          <w:rFonts w:hint="eastAsia"/>
        </w:rPr>
        <w:lastRenderedPageBreak/>
        <w:t>二、项目</w:t>
      </w:r>
      <w:r>
        <w:t>内容</w:t>
      </w:r>
      <w:bookmarkEnd w:id="13"/>
      <w:bookmarkEnd w:id="14"/>
    </w:p>
    <w:p w:rsidR="001E29E8" w:rsidRDefault="00C52550">
      <w:pPr>
        <w:adjustRightInd/>
        <w:spacing w:line="640" w:lineRule="exact"/>
        <w:ind w:firstLineChars="236" w:firstLine="566"/>
        <w:contextualSpacing/>
        <w:jc w:val="both"/>
        <w:rPr>
          <w:rFonts w:ascii="微软雅黑" w:eastAsia="微软雅黑" w:hAnsi="微软雅黑"/>
        </w:rPr>
      </w:pPr>
      <w:r>
        <w:rPr>
          <w:rFonts w:ascii="微软雅黑" w:eastAsia="微软雅黑" w:hAnsi="微软雅黑" w:hint="eastAsia"/>
          <w:szCs w:val="24"/>
        </w:rPr>
        <w:t>上海艾为电子技术股份有限公司</w:t>
      </w:r>
      <w:r>
        <w:rPr>
          <w:rFonts w:ascii="微软雅黑" w:eastAsia="微软雅黑" w:hAnsi="微软雅黑"/>
        </w:rPr>
        <w:t>（以下简称</w:t>
      </w:r>
      <w:r>
        <w:rPr>
          <w:rFonts w:ascii="微软雅黑" w:eastAsia="微软雅黑" w:hAnsi="微软雅黑" w:hint="eastAsia"/>
        </w:rPr>
        <w:t>艾为</w:t>
      </w:r>
      <w:r>
        <w:rPr>
          <w:rFonts w:ascii="微软雅黑" w:eastAsia="微软雅黑" w:hAnsi="微软雅黑"/>
        </w:rPr>
        <w:t>）</w:t>
      </w:r>
      <w:r>
        <w:rPr>
          <w:rFonts w:ascii="微软雅黑" w:eastAsia="微软雅黑" w:hAnsi="微软雅黑" w:hint="eastAsia"/>
        </w:rPr>
        <w:t>选聘相关咨询服务机构，为</w:t>
      </w:r>
      <w:r>
        <w:rPr>
          <w:rFonts w:ascii="微软雅黑" w:eastAsia="微软雅黑" w:hAnsi="微软雅黑" w:hint="eastAsia"/>
          <w:szCs w:val="24"/>
        </w:rPr>
        <w:t>集团提供202</w:t>
      </w:r>
      <w:r w:rsidR="001C3732">
        <w:rPr>
          <w:rFonts w:ascii="微软雅黑" w:eastAsia="微软雅黑" w:hAnsi="微软雅黑"/>
          <w:szCs w:val="24"/>
        </w:rPr>
        <w:t>4</w:t>
      </w:r>
      <w:r>
        <w:rPr>
          <w:rFonts w:ascii="微软雅黑" w:eastAsia="微软雅黑" w:hAnsi="微软雅黑" w:hint="eastAsia"/>
          <w:szCs w:val="24"/>
        </w:rPr>
        <w:t>年度财务报告审计服务（含内控审计），并出具202</w:t>
      </w:r>
      <w:r w:rsidR="00466FD8">
        <w:rPr>
          <w:rFonts w:ascii="微软雅黑" w:eastAsia="微软雅黑" w:hAnsi="微软雅黑"/>
          <w:szCs w:val="24"/>
        </w:rPr>
        <w:t>4</w:t>
      </w:r>
      <w:r>
        <w:rPr>
          <w:rFonts w:ascii="微软雅黑" w:eastAsia="微软雅黑" w:hAnsi="微软雅黑" w:hint="eastAsia"/>
          <w:szCs w:val="24"/>
        </w:rPr>
        <w:t>年度审计报告和内控</w:t>
      </w:r>
      <w:proofErr w:type="gramStart"/>
      <w:r>
        <w:rPr>
          <w:rFonts w:ascii="微软雅黑" w:eastAsia="微软雅黑" w:hAnsi="微软雅黑" w:hint="eastAsia"/>
          <w:szCs w:val="24"/>
        </w:rPr>
        <w:t>鉴证</w:t>
      </w:r>
      <w:proofErr w:type="gramEnd"/>
      <w:r>
        <w:rPr>
          <w:rFonts w:ascii="微软雅黑" w:eastAsia="微软雅黑" w:hAnsi="微软雅黑" w:hint="eastAsia"/>
          <w:szCs w:val="24"/>
        </w:rPr>
        <w:t>报告以及其他专项报告。</w:t>
      </w:r>
    </w:p>
    <w:p w:rsidR="001E29E8" w:rsidRDefault="00C52550">
      <w:pPr>
        <w:pStyle w:val="3"/>
        <w:spacing w:line="640" w:lineRule="exact"/>
        <w:contextualSpacing/>
      </w:pPr>
      <w:bookmarkStart w:id="15" w:name="_Toc25544"/>
      <w:r>
        <w:rPr>
          <w:rFonts w:hint="eastAsia"/>
        </w:rPr>
        <w:t>服务内容：</w:t>
      </w:r>
    </w:p>
    <w:p w:rsidR="001E29E8" w:rsidRDefault="00C52550">
      <w:pPr>
        <w:pStyle w:val="3"/>
        <w:numPr>
          <w:ilvl w:val="0"/>
          <w:numId w:val="0"/>
        </w:numPr>
        <w:autoSpaceDE w:val="0"/>
        <w:autoSpaceDN w:val="0"/>
        <w:adjustRightInd w:val="0"/>
        <w:spacing w:line="640" w:lineRule="exact"/>
        <w:ind w:firstLine="420"/>
        <w:contextualSpacing/>
        <w:jc w:val="left"/>
      </w:pPr>
      <w:r>
        <w:rPr>
          <w:rFonts w:hint="eastAsia"/>
        </w:rPr>
        <w:t>本年度审计范围包括</w:t>
      </w:r>
      <w:bookmarkStart w:id="16" w:name="_Toc88204850"/>
      <w:bookmarkEnd w:id="15"/>
      <w:r>
        <w:t>：</w:t>
      </w:r>
    </w:p>
    <w:p w:rsidR="001E29E8" w:rsidRDefault="00C52550">
      <w:pPr>
        <w:numPr>
          <w:ilvl w:val="0"/>
          <w:numId w:val="4"/>
        </w:numPr>
        <w:adjustRightInd/>
        <w:spacing w:line="640" w:lineRule="exact"/>
        <w:ind w:firstLineChars="236" w:firstLine="566"/>
        <w:contextualSpacing/>
        <w:jc w:val="both"/>
        <w:rPr>
          <w:rFonts w:ascii="微软雅黑" w:eastAsia="微软雅黑" w:hAnsi="微软雅黑"/>
          <w:szCs w:val="24"/>
        </w:rPr>
      </w:pPr>
      <w:r>
        <w:rPr>
          <w:rFonts w:ascii="微软雅黑" w:eastAsia="微软雅黑" w:hAnsi="微软雅黑" w:hint="eastAsia"/>
          <w:szCs w:val="24"/>
        </w:rPr>
        <w:t>上海艾为电子技术股份有限公司（含合并）</w:t>
      </w:r>
    </w:p>
    <w:p w:rsidR="001E29E8" w:rsidRDefault="00C52550">
      <w:pPr>
        <w:numPr>
          <w:ilvl w:val="0"/>
          <w:numId w:val="4"/>
        </w:numPr>
        <w:adjustRightInd/>
        <w:spacing w:line="640" w:lineRule="exact"/>
        <w:ind w:firstLineChars="236" w:firstLine="566"/>
        <w:contextualSpacing/>
        <w:jc w:val="both"/>
        <w:rPr>
          <w:rFonts w:ascii="微软雅黑" w:eastAsia="微软雅黑" w:hAnsi="微软雅黑"/>
          <w:szCs w:val="24"/>
        </w:rPr>
      </w:pPr>
      <w:r>
        <w:rPr>
          <w:rFonts w:ascii="微软雅黑" w:eastAsia="微软雅黑" w:hAnsi="微软雅黑"/>
          <w:szCs w:val="24"/>
        </w:rPr>
        <w:t>上海艾为集成电路技术有限公司</w:t>
      </w:r>
    </w:p>
    <w:p w:rsidR="001E29E8" w:rsidRDefault="00C52550">
      <w:pPr>
        <w:adjustRightInd/>
        <w:spacing w:line="640" w:lineRule="exact"/>
        <w:ind w:firstLineChars="236" w:firstLine="566"/>
        <w:contextualSpacing/>
        <w:jc w:val="both"/>
        <w:rPr>
          <w:rFonts w:ascii="微软雅黑" w:eastAsia="微软雅黑" w:hAnsi="微软雅黑"/>
          <w:szCs w:val="24"/>
        </w:rPr>
      </w:pPr>
      <w:r>
        <w:rPr>
          <w:rFonts w:ascii="微软雅黑" w:eastAsia="微软雅黑" w:hAnsi="微软雅黑" w:hint="eastAsia"/>
          <w:szCs w:val="24"/>
        </w:rPr>
        <w:t>（</w:t>
      </w:r>
      <w:r>
        <w:rPr>
          <w:rFonts w:ascii="微软雅黑" w:eastAsia="微软雅黑" w:hAnsi="微软雅黑"/>
          <w:szCs w:val="24"/>
        </w:rPr>
        <w:t>3</w:t>
      </w:r>
      <w:r>
        <w:rPr>
          <w:rFonts w:ascii="微软雅黑" w:eastAsia="微软雅黑" w:hAnsi="微软雅黑" w:hint="eastAsia"/>
          <w:szCs w:val="24"/>
        </w:rPr>
        <w:t>）上海艾为半导体技术有限公司</w:t>
      </w:r>
    </w:p>
    <w:p w:rsidR="001E29E8" w:rsidRDefault="00C52550">
      <w:pPr>
        <w:adjustRightInd/>
        <w:spacing w:line="640" w:lineRule="exact"/>
        <w:ind w:firstLineChars="236" w:firstLine="566"/>
        <w:contextualSpacing/>
        <w:jc w:val="both"/>
        <w:rPr>
          <w:rFonts w:ascii="微软雅黑" w:eastAsia="微软雅黑" w:hAnsi="微软雅黑"/>
          <w:szCs w:val="24"/>
        </w:rPr>
      </w:pPr>
      <w:r>
        <w:rPr>
          <w:rFonts w:ascii="微软雅黑" w:eastAsia="微软雅黑" w:hAnsi="微软雅黑" w:hint="eastAsia"/>
          <w:szCs w:val="24"/>
        </w:rPr>
        <w:t>（</w:t>
      </w:r>
      <w:r>
        <w:rPr>
          <w:rFonts w:ascii="微软雅黑" w:eastAsia="微软雅黑" w:hAnsi="微软雅黑"/>
          <w:szCs w:val="24"/>
        </w:rPr>
        <w:t>4</w:t>
      </w:r>
      <w:r>
        <w:rPr>
          <w:rFonts w:ascii="微软雅黑" w:eastAsia="微软雅黑" w:hAnsi="微软雅黑" w:hint="eastAsia"/>
          <w:szCs w:val="24"/>
        </w:rPr>
        <w:t>）上海艾为微电子技术有限公司</w:t>
      </w:r>
    </w:p>
    <w:p w:rsidR="001E29E8" w:rsidRDefault="00C52550">
      <w:pPr>
        <w:adjustRightInd/>
        <w:spacing w:line="640" w:lineRule="exact"/>
        <w:ind w:firstLineChars="236" w:firstLine="566"/>
        <w:contextualSpacing/>
        <w:jc w:val="both"/>
        <w:rPr>
          <w:rFonts w:ascii="微软雅黑" w:eastAsia="微软雅黑" w:hAnsi="微软雅黑"/>
          <w:szCs w:val="24"/>
        </w:rPr>
      </w:pPr>
      <w:r>
        <w:rPr>
          <w:rFonts w:ascii="微软雅黑" w:eastAsia="微软雅黑" w:hAnsi="微软雅黑" w:hint="eastAsia"/>
          <w:szCs w:val="24"/>
        </w:rPr>
        <w:t>（</w:t>
      </w:r>
      <w:r>
        <w:rPr>
          <w:rFonts w:ascii="微软雅黑" w:eastAsia="微软雅黑" w:hAnsi="微软雅黑"/>
          <w:szCs w:val="24"/>
        </w:rPr>
        <w:t>5</w:t>
      </w:r>
      <w:r>
        <w:rPr>
          <w:rFonts w:ascii="微软雅黑" w:eastAsia="微软雅黑" w:hAnsi="微软雅黑" w:hint="eastAsia"/>
          <w:szCs w:val="24"/>
        </w:rPr>
        <w:t>）无锡艾为集成电路技术有限公司</w:t>
      </w:r>
    </w:p>
    <w:p w:rsidR="001E29E8" w:rsidRDefault="00C52550">
      <w:pPr>
        <w:adjustRightInd/>
        <w:spacing w:line="640" w:lineRule="exact"/>
        <w:ind w:firstLineChars="236" w:firstLine="566"/>
        <w:contextualSpacing/>
        <w:jc w:val="both"/>
        <w:rPr>
          <w:rFonts w:ascii="微软雅黑" w:eastAsia="微软雅黑" w:hAnsi="微软雅黑"/>
          <w:szCs w:val="24"/>
        </w:rPr>
      </w:pPr>
      <w:r>
        <w:rPr>
          <w:rFonts w:ascii="微软雅黑" w:eastAsia="微软雅黑" w:hAnsi="微软雅黑" w:hint="eastAsia"/>
          <w:szCs w:val="24"/>
        </w:rPr>
        <w:t>（</w:t>
      </w:r>
      <w:r>
        <w:rPr>
          <w:rFonts w:ascii="微软雅黑" w:eastAsia="微软雅黑" w:hAnsi="微软雅黑"/>
          <w:szCs w:val="24"/>
        </w:rPr>
        <w:t>6</w:t>
      </w:r>
      <w:r>
        <w:rPr>
          <w:rFonts w:ascii="微软雅黑" w:eastAsia="微软雅黑" w:hAnsi="微软雅黑" w:hint="eastAsia"/>
          <w:szCs w:val="24"/>
        </w:rPr>
        <w:t>）苏州艾为集成电路技术有限公司</w:t>
      </w:r>
    </w:p>
    <w:p w:rsidR="001E29E8" w:rsidRDefault="00C52550">
      <w:pPr>
        <w:adjustRightInd/>
        <w:spacing w:line="640" w:lineRule="exact"/>
        <w:ind w:firstLineChars="236" w:firstLine="566"/>
        <w:contextualSpacing/>
        <w:jc w:val="both"/>
        <w:rPr>
          <w:rFonts w:ascii="微软雅黑" w:eastAsia="微软雅黑" w:hAnsi="微软雅黑"/>
          <w:szCs w:val="24"/>
        </w:rPr>
      </w:pPr>
      <w:r>
        <w:rPr>
          <w:rFonts w:ascii="微软雅黑" w:eastAsia="微软雅黑" w:hAnsi="微软雅黑" w:hint="eastAsia"/>
          <w:szCs w:val="24"/>
        </w:rPr>
        <w:t>（</w:t>
      </w:r>
      <w:r>
        <w:rPr>
          <w:rFonts w:ascii="微软雅黑" w:eastAsia="微软雅黑" w:hAnsi="微软雅黑"/>
          <w:szCs w:val="24"/>
        </w:rPr>
        <w:t>7</w:t>
      </w:r>
      <w:r>
        <w:rPr>
          <w:rFonts w:ascii="微软雅黑" w:eastAsia="微软雅黑" w:hAnsi="微软雅黑" w:hint="eastAsia"/>
          <w:szCs w:val="24"/>
        </w:rPr>
        <w:t xml:space="preserve">）深圳艾为集成电路技术有限公司 </w:t>
      </w:r>
    </w:p>
    <w:p w:rsidR="001E29E8" w:rsidRDefault="00C52550">
      <w:pPr>
        <w:adjustRightInd/>
        <w:spacing w:line="640" w:lineRule="exact"/>
        <w:ind w:firstLineChars="236" w:firstLine="566"/>
        <w:contextualSpacing/>
        <w:jc w:val="both"/>
        <w:rPr>
          <w:rFonts w:ascii="微软雅黑" w:eastAsia="微软雅黑" w:hAnsi="微软雅黑"/>
          <w:szCs w:val="24"/>
        </w:rPr>
      </w:pPr>
      <w:r>
        <w:rPr>
          <w:rFonts w:ascii="微软雅黑" w:eastAsia="微软雅黑" w:hAnsi="微软雅黑" w:hint="eastAsia"/>
          <w:szCs w:val="24"/>
        </w:rPr>
        <w:t>（</w:t>
      </w:r>
      <w:r>
        <w:rPr>
          <w:rFonts w:ascii="微软雅黑" w:eastAsia="微软雅黑" w:hAnsi="微软雅黑"/>
          <w:szCs w:val="24"/>
        </w:rPr>
        <w:t>8</w:t>
      </w:r>
      <w:r>
        <w:rPr>
          <w:rFonts w:ascii="微软雅黑" w:eastAsia="微软雅黑" w:hAnsi="微软雅黑" w:hint="eastAsia"/>
          <w:szCs w:val="24"/>
        </w:rPr>
        <w:t>）合肥艾为集成电路技术有限公司</w:t>
      </w:r>
    </w:p>
    <w:p w:rsidR="001E29E8" w:rsidRDefault="00C52550">
      <w:pPr>
        <w:adjustRightInd/>
        <w:spacing w:line="640" w:lineRule="exact"/>
        <w:ind w:firstLineChars="236" w:firstLine="566"/>
        <w:contextualSpacing/>
        <w:jc w:val="both"/>
        <w:rPr>
          <w:rFonts w:ascii="微软雅黑" w:eastAsia="微软雅黑" w:hAnsi="微软雅黑"/>
          <w:szCs w:val="24"/>
        </w:rPr>
      </w:pPr>
      <w:r>
        <w:rPr>
          <w:rFonts w:ascii="微软雅黑" w:eastAsia="微软雅黑" w:hAnsi="微软雅黑" w:hint="eastAsia"/>
          <w:szCs w:val="24"/>
        </w:rPr>
        <w:t>（</w:t>
      </w:r>
      <w:r>
        <w:rPr>
          <w:rFonts w:ascii="微软雅黑" w:eastAsia="微软雅黑" w:hAnsi="微软雅黑"/>
          <w:szCs w:val="24"/>
        </w:rPr>
        <w:t>9</w:t>
      </w:r>
      <w:r>
        <w:rPr>
          <w:rFonts w:ascii="微软雅黑" w:eastAsia="微软雅黑" w:hAnsi="微软雅黑" w:hint="eastAsia"/>
          <w:szCs w:val="24"/>
        </w:rPr>
        <w:t>）艾为韩国技术有限公司</w:t>
      </w:r>
    </w:p>
    <w:p w:rsidR="001E29E8" w:rsidRDefault="00C52550">
      <w:pPr>
        <w:adjustRightInd/>
        <w:spacing w:line="640" w:lineRule="exact"/>
        <w:ind w:firstLineChars="236" w:firstLine="566"/>
        <w:contextualSpacing/>
        <w:jc w:val="both"/>
        <w:rPr>
          <w:rFonts w:ascii="微软雅黑" w:eastAsia="微软雅黑" w:hAnsi="微软雅黑"/>
          <w:szCs w:val="24"/>
        </w:rPr>
      </w:pPr>
      <w:r>
        <w:rPr>
          <w:rFonts w:ascii="微软雅黑" w:eastAsia="微软雅黑" w:hAnsi="微软雅黑" w:hint="eastAsia"/>
          <w:szCs w:val="24"/>
        </w:rPr>
        <w:t>（</w:t>
      </w:r>
      <w:r>
        <w:rPr>
          <w:rFonts w:ascii="微软雅黑" w:eastAsia="微软雅黑" w:hAnsi="微软雅黑"/>
          <w:szCs w:val="24"/>
        </w:rPr>
        <w:t>10</w:t>
      </w:r>
      <w:r>
        <w:rPr>
          <w:rFonts w:ascii="微软雅黑" w:eastAsia="微软雅黑" w:hAnsi="微软雅黑" w:hint="eastAsia"/>
          <w:szCs w:val="24"/>
        </w:rPr>
        <w:t>）</w:t>
      </w:r>
      <w:proofErr w:type="gramStart"/>
      <w:r>
        <w:rPr>
          <w:rFonts w:ascii="微软雅黑" w:eastAsia="微软雅黑" w:hAnsi="微软雅黑" w:hint="eastAsia"/>
          <w:szCs w:val="24"/>
        </w:rPr>
        <w:t>艾唯技术</w:t>
      </w:r>
      <w:proofErr w:type="gramEnd"/>
      <w:r>
        <w:rPr>
          <w:rFonts w:ascii="微软雅黑" w:eastAsia="微软雅黑" w:hAnsi="微软雅黑" w:hint="eastAsia"/>
          <w:szCs w:val="24"/>
        </w:rPr>
        <w:t>有限公司</w:t>
      </w:r>
    </w:p>
    <w:p w:rsidR="001E29E8" w:rsidRDefault="00C52550">
      <w:pPr>
        <w:adjustRightInd/>
        <w:spacing w:line="640" w:lineRule="exact"/>
        <w:ind w:firstLineChars="236" w:firstLine="566"/>
        <w:contextualSpacing/>
        <w:jc w:val="both"/>
        <w:rPr>
          <w:rFonts w:ascii="微软雅黑" w:eastAsia="微软雅黑" w:hAnsi="微软雅黑"/>
          <w:szCs w:val="24"/>
        </w:rPr>
      </w:pPr>
      <w:r>
        <w:rPr>
          <w:rFonts w:ascii="微软雅黑" w:eastAsia="微软雅黑" w:hAnsi="微软雅黑" w:hint="eastAsia"/>
          <w:szCs w:val="24"/>
        </w:rPr>
        <w:t>（1</w:t>
      </w:r>
      <w:r>
        <w:rPr>
          <w:rFonts w:ascii="微软雅黑" w:eastAsia="微软雅黑" w:hAnsi="微软雅黑"/>
          <w:szCs w:val="24"/>
        </w:rPr>
        <w:t>1</w:t>
      </w:r>
      <w:r>
        <w:rPr>
          <w:rFonts w:ascii="微软雅黑" w:eastAsia="微软雅黑" w:hAnsi="微软雅黑" w:hint="eastAsia"/>
          <w:szCs w:val="24"/>
        </w:rPr>
        <w:t>）</w:t>
      </w:r>
      <w:hyperlink r:id="rId14" w:tgtFrame="https://www.tianyancha.com/company/_blank" w:history="1">
        <w:r>
          <w:rPr>
            <w:rFonts w:ascii="微软雅黑" w:eastAsia="微软雅黑" w:hAnsi="微软雅黑"/>
            <w:szCs w:val="24"/>
          </w:rPr>
          <w:t>成都艾为微电子科技有限公司</w:t>
        </w:r>
      </w:hyperlink>
    </w:p>
    <w:p w:rsidR="001C3732" w:rsidRDefault="001C3732" w:rsidP="001C3732">
      <w:pPr>
        <w:adjustRightInd/>
        <w:spacing w:line="640" w:lineRule="exact"/>
        <w:ind w:firstLineChars="236" w:firstLine="566"/>
        <w:contextualSpacing/>
        <w:jc w:val="both"/>
        <w:rPr>
          <w:rFonts w:ascii="微软雅黑" w:eastAsia="微软雅黑" w:hAnsi="微软雅黑"/>
          <w:szCs w:val="24"/>
        </w:rPr>
      </w:pPr>
      <w:r>
        <w:rPr>
          <w:rFonts w:ascii="微软雅黑" w:eastAsia="微软雅黑" w:hAnsi="微软雅黑" w:hint="eastAsia"/>
          <w:szCs w:val="24"/>
        </w:rPr>
        <w:t>（</w:t>
      </w:r>
      <w:r>
        <w:rPr>
          <w:rFonts w:ascii="微软雅黑" w:eastAsia="微软雅黑" w:hAnsi="微软雅黑"/>
          <w:szCs w:val="24"/>
        </w:rPr>
        <w:t>12</w:t>
      </w:r>
      <w:r>
        <w:rPr>
          <w:rFonts w:ascii="微软雅黑" w:eastAsia="微软雅黑" w:hAnsi="微软雅黑" w:hint="eastAsia"/>
          <w:szCs w:val="24"/>
        </w:rPr>
        <w:t>）哈尔滨</w:t>
      </w:r>
      <w:r w:rsidRPr="001C3732">
        <w:rPr>
          <w:rFonts w:ascii="微软雅黑" w:eastAsia="微软雅黑" w:hAnsi="微软雅黑"/>
          <w:szCs w:val="24"/>
        </w:rPr>
        <w:t>艾为微电子</w:t>
      </w:r>
      <w:r>
        <w:rPr>
          <w:rFonts w:ascii="微软雅黑" w:eastAsia="微软雅黑" w:hAnsi="微软雅黑" w:hint="eastAsia"/>
          <w:szCs w:val="24"/>
        </w:rPr>
        <w:t>技术</w:t>
      </w:r>
      <w:r w:rsidRPr="001C3732">
        <w:rPr>
          <w:rFonts w:ascii="微软雅黑" w:eastAsia="微软雅黑" w:hAnsi="微软雅黑"/>
          <w:szCs w:val="24"/>
        </w:rPr>
        <w:t>有限公司</w:t>
      </w:r>
    </w:p>
    <w:p w:rsidR="001C3732" w:rsidRPr="001C3732" w:rsidRDefault="001C3732" w:rsidP="001C3732">
      <w:pPr>
        <w:adjustRightInd/>
        <w:spacing w:line="640" w:lineRule="exact"/>
        <w:ind w:firstLineChars="236" w:firstLine="566"/>
        <w:contextualSpacing/>
        <w:jc w:val="both"/>
      </w:pPr>
      <w:r>
        <w:rPr>
          <w:rFonts w:ascii="微软雅黑" w:eastAsia="微软雅黑" w:hAnsi="微软雅黑" w:hint="eastAsia"/>
          <w:szCs w:val="24"/>
        </w:rPr>
        <w:t>（1</w:t>
      </w:r>
      <w:r>
        <w:rPr>
          <w:rFonts w:ascii="微软雅黑" w:eastAsia="微软雅黑" w:hAnsi="微软雅黑"/>
          <w:szCs w:val="24"/>
        </w:rPr>
        <w:t>3</w:t>
      </w:r>
      <w:r>
        <w:rPr>
          <w:rFonts w:ascii="微软雅黑" w:eastAsia="微软雅黑" w:hAnsi="微软雅黑" w:hint="eastAsia"/>
          <w:szCs w:val="24"/>
        </w:rPr>
        <w:t>）</w:t>
      </w:r>
      <w:hyperlink r:id="rId15" w:tgtFrame="https://www.tianyancha.com/company/_blank" w:history="1">
        <w:r>
          <w:rPr>
            <w:rFonts w:ascii="微软雅黑" w:eastAsia="微软雅黑" w:hAnsi="微软雅黑" w:hint="eastAsia"/>
            <w:szCs w:val="24"/>
          </w:rPr>
          <w:t>大连</w:t>
        </w:r>
        <w:r>
          <w:rPr>
            <w:rFonts w:ascii="微软雅黑" w:eastAsia="微软雅黑" w:hAnsi="微软雅黑"/>
            <w:szCs w:val="24"/>
          </w:rPr>
          <w:t>艾为微电子</w:t>
        </w:r>
        <w:r>
          <w:rPr>
            <w:rFonts w:ascii="微软雅黑" w:eastAsia="微软雅黑" w:hAnsi="微软雅黑" w:hint="eastAsia"/>
            <w:szCs w:val="24"/>
          </w:rPr>
          <w:t>技术</w:t>
        </w:r>
        <w:r>
          <w:rPr>
            <w:rFonts w:ascii="微软雅黑" w:eastAsia="微软雅黑" w:hAnsi="微软雅黑"/>
            <w:szCs w:val="24"/>
          </w:rPr>
          <w:t>有限公司</w:t>
        </w:r>
      </w:hyperlink>
    </w:p>
    <w:p w:rsidR="001E29E8" w:rsidRDefault="00C52550">
      <w:pPr>
        <w:pStyle w:val="3"/>
        <w:spacing w:line="640" w:lineRule="exact"/>
        <w:contextualSpacing/>
      </w:pPr>
      <w:bookmarkStart w:id="17" w:name="_Toc7022"/>
      <w:r>
        <w:rPr>
          <w:rFonts w:hint="eastAsia"/>
        </w:rPr>
        <w:t>服务范围和期限</w:t>
      </w:r>
      <w:bookmarkEnd w:id="17"/>
    </w:p>
    <w:p w:rsidR="001E29E8" w:rsidRDefault="00C52550">
      <w:pPr>
        <w:pStyle w:val="aff5"/>
        <w:numPr>
          <w:ilvl w:val="0"/>
          <w:numId w:val="5"/>
        </w:numPr>
        <w:adjustRightInd/>
        <w:spacing w:line="640" w:lineRule="exact"/>
        <w:ind w:left="0" w:firstLineChars="0" w:firstLine="566"/>
        <w:contextualSpacing/>
        <w:jc w:val="both"/>
        <w:rPr>
          <w:rFonts w:ascii="微软雅黑" w:eastAsia="微软雅黑" w:hAnsi="微软雅黑"/>
          <w:szCs w:val="24"/>
        </w:rPr>
      </w:pPr>
      <w:r>
        <w:rPr>
          <w:rFonts w:ascii="微软雅黑" w:eastAsia="微软雅黑" w:hAnsi="微软雅黑" w:hint="eastAsia"/>
          <w:szCs w:val="24"/>
        </w:rPr>
        <w:t>服务范围：上海艾为电子技术股份有限公司及其</w:t>
      </w:r>
      <w:r>
        <w:rPr>
          <w:rFonts w:ascii="微软雅黑" w:eastAsia="微软雅黑" w:hAnsi="微软雅黑"/>
          <w:szCs w:val="24"/>
        </w:rPr>
        <w:t>分、</w:t>
      </w:r>
      <w:r>
        <w:rPr>
          <w:rFonts w:ascii="微软雅黑" w:eastAsia="微软雅黑" w:hAnsi="微软雅黑" w:hint="eastAsia"/>
          <w:szCs w:val="24"/>
        </w:rPr>
        <w:t>子公司</w:t>
      </w:r>
    </w:p>
    <w:p w:rsidR="001E29E8" w:rsidRDefault="00C52550">
      <w:pPr>
        <w:pStyle w:val="aff5"/>
        <w:numPr>
          <w:ilvl w:val="0"/>
          <w:numId w:val="5"/>
        </w:numPr>
        <w:adjustRightInd/>
        <w:spacing w:line="640" w:lineRule="exact"/>
        <w:ind w:left="0" w:firstLineChars="0" w:firstLine="566"/>
        <w:contextualSpacing/>
        <w:jc w:val="both"/>
        <w:rPr>
          <w:rFonts w:ascii="微软雅黑" w:eastAsia="微软雅黑" w:hAnsi="微软雅黑"/>
          <w:szCs w:val="24"/>
        </w:rPr>
      </w:pPr>
      <w:r>
        <w:rPr>
          <w:rFonts w:ascii="微软雅黑" w:eastAsia="微软雅黑" w:hAnsi="微软雅黑" w:hint="eastAsia"/>
          <w:szCs w:val="24"/>
        </w:rPr>
        <w:lastRenderedPageBreak/>
        <w:t>服务期限：本项目需求满足期为自合同签订之日起1年。</w:t>
      </w:r>
    </w:p>
    <w:p w:rsidR="001E29E8" w:rsidRDefault="00C52550">
      <w:pPr>
        <w:pStyle w:val="3"/>
        <w:spacing w:line="640" w:lineRule="exact"/>
        <w:contextualSpacing/>
      </w:pPr>
      <w:bookmarkStart w:id="18" w:name="_Toc7451"/>
      <w:r>
        <w:rPr>
          <w:rFonts w:hint="eastAsia"/>
        </w:rPr>
        <w:t>供应商资质要求</w:t>
      </w:r>
      <w:bookmarkEnd w:id="16"/>
      <w:bookmarkEnd w:id="18"/>
    </w:p>
    <w:p w:rsidR="001E29E8" w:rsidRDefault="00C52550">
      <w:pPr>
        <w:pStyle w:val="aff5"/>
        <w:numPr>
          <w:ilvl w:val="0"/>
          <w:numId w:val="6"/>
        </w:numPr>
        <w:adjustRightInd/>
        <w:spacing w:line="640" w:lineRule="exact"/>
        <w:ind w:left="0" w:firstLineChars="236" w:firstLine="566"/>
        <w:contextualSpacing/>
        <w:jc w:val="both"/>
        <w:rPr>
          <w:rFonts w:ascii="微软雅黑" w:eastAsia="微软雅黑" w:hAnsi="微软雅黑"/>
          <w:szCs w:val="24"/>
        </w:rPr>
      </w:pPr>
      <w:r>
        <w:rPr>
          <w:rFonts w:ascii="微软雅黑" w:eastAsia="微软雅黑" w:hAnsi="微软雅黑" w:hint="eastAsia"/>
          <w:szCs w:val="24"/>
        </w:rPr>
        <w:t>具有相关从业资质，拥有丰富相关行业服务经验。</w:t>
      </w:r>
    </w:p>
    <w:p w:rsidR="001E29E8" w:rsidRDefault="00C52550">
      <w:pPr>
        <w:pStyle w:val="aff5"/>
        <w:numPr>
          <w:ilvl w:val="0"/>
          <w:numId w:val="6"/>
        </w:numPr>
        <w:adjustRightInd/>
        <w:spacing w:line="640" w:lineRule="exact"/>
        <w:ind w:left="0" w:firstLineChars="236" w:firstLine="566"/>
        <w:contextualSpacing/>
        <w:jc w:val="both"/>
        <w:rPr>
          <w:rFonts w:ascii="微软雅黑" w:eastAsia="微软雅黑" w:hAnsi="微软雅黑"/>
          <w:szCs w:val="24"/>
        </w:rPr>
      </w:pPr>
      <w:r>
        <w:rPr>
          <w:rFonts w:ascii="微软雅黑" w:eastAsia="微软雅黑" w:hAnsi="微软雅黑" w:hint="eastAsia"/>
          <w:szCs w:val="24"/>
        </w:rPr>
        <w:t>相关机构所及相关从业人员执业过程中遵守国家相关法律、法规，无不良记录。</w:t>
      </w:r>
    </w:p>
    <w:p w:rsidR="001E29E8" w:rsidRDefault="001E29E8">
      <w:pPr>
        <w:contextualSpacing/>
      </w:pPr>
      <w:bookmarkStart w:id="19" w:name="_Toc88204852"/>
    </w:p>
    <w:p w:rsidR="001E29E8" w:rsidRDefault="00C52550">
      <w:pPr>
        <w:pStyle w:val="2"/>
        <w:spacing w:beforeLines="0" w:before="0"/>
        <w:contextualSpacing/>
      </w:pPr>
      <w:bookmarkStart w:id="20" w:name="_Toc13735"/>
      <w:r>
        <w:rPr>
          <w:rFonts w:hint="eastAsia"/>
        </w:rPr>
        <w:t>三、相关说明</w:t>
      </w:r>
      <w:bookmarkEnd w:id="19"/>
      <w:bookmarkEnd w:id="20"/>
    </w:p>
    <w:p w:rsidR="001E29E8" w:rsidRDefault="00C52550">
      <w:pPr>
        <w:pStyle w:val="3"/>
        <w:numPr>
          <w:ilvl w:val="0"/>
          <w:numId w:val="7"/>
        </w:numPr>
        <w:contextualSpacing/>
      </w:pPr>
      <w:bookmarkStart w:id="21" w:name="_Toc88204853"/>
      <w:bookmarkStart w:id="22" w:name="_Toc3324"/>
      <w:r>
        <w:rPr>
          <w:rFonts w:hint="eastAsia"/>
        </w:rPr>
        <w:t>答疑、澄清</w:t>
      </w:r>
      <w:bookmarkEnd w:id="21"/>
      <w:bookmarkEnd w:id="22"/>
    </w:p>
    <w:p w:rsidR="001E29E8" w:rsidRDefault="00C52550">
      <w:pPr>
        <w:adjustRightInd/>
        <w:spacing w:line="640" w:lineRule="exact"/>
        <w:ind w:firstLineChars="236" w:firstLine="566"/>
        <w:contextualSpacing/>
        <w:jc w:val="both"/>
        <w:rPr>
          <w:rFonts w:ascii="微软雅黑" w:eastAsia="微软雅黑" w:hAnsi="微软雅黑"/>
        </w:rPr>
      </w:pPr>
      <w:r>
        <w:rPr>
          <w:rFonts w:ascii="微软雅黑" w:eastAsia="微软雅黑" w:hAnsi="微软雅黑"/>
        </w:rPr>
        <w:t>投标人应仔细阅读投标人须知和所有的竞争性谈判文件，如果没有提交竞争性谈判文件所规定的全部资料或响应文件没有对竞争性谈判文件的要求做出实质性响应，投标人应承担因此而导致拒标的风险。</w:t>
      </w:r>
    </w:p>
    <w:p w:rsidR="001E29E8" w:rsidRDefault="00C52550">
      <w:pPr>
        <w:adjustRightInd/>
        <w:spacing w:line="640" w:lineRule="exact"/>
        <w:ind w:firstLineChars="236" w:firstLine="566"/>
        <w:contextualSpacing/>
        <w:jc w:val="both"/>
        <w:rPr>
          <w:rFonts w:ascii="微软雅黑" w:eastAsia="微软雅黑" w:hAnsi="微软雅黑"/>
        </w:rPr>
      </w:pPr>
      <w:r>
        <w:rPr>
          <w:rFonts w:ascii="微软雅黑" w:eastAsia="微软雅黑" w:hAnsi="微软雅黑"/>
        </w:rPr>
        <w:t>如投标人对竞争性谈判文件</w:t>
      </w:r>
      <w:r>
        <w:rPr>
          <w:rFonts w:ascii="微软雅黑" w:eastAsia="微软雅黑" w:hAnsi="微软雅黑" w:hint="eastAsia"/>
        </w:rPr>
        <w:t>采购服务内容及需求方面有任何疑问</w:t>
      </w:r>
      <w:r>
        <w:rPr>
          <w:rFonts w:ascii="微软雅黑" w:eastAsia="微软雅黑" w:hAnsi="微软雅黑"/>
        </w:rPr>
        <w:t>，</w:t>
      </w:r>
      <w:r>
        <w:rPr>
          <w:rFonts w:ascii="微软雅黑" w:eastAsia="微软雅黑" w:hAnsi="微软雅黑" w:hint="eastAsia"/>
          <w:szCs w:val="24"/>
        </w:rPr>
        <w:t>上海艾为电子技术股份有限公司</w:t>
      </w:r>
      <w:r w:rsidR="00A5408C">
        <w:rPr>
          <w:rFonts w:ascii="微软雅黑" w:eastAsia="微软雅黑" w:hAnsi="微软雅黑" w:hint="eastAsia"/>
        </w:rPr>
        <w:t>财务</w:t>
      </w:r>
      <w:r>
        <w:rPr>
          <w:rFonts w:ascii="微软雅黑" w:eastAsia="微软雅黑" w:hAnsi="微软雅黑" w:hint="eastAsia"/>
        </w:rPr>
        <w:t>部将向</w:t>
      </w:r>
      <w:r>
        <w:rPr>
          <w:rFonts w:ascii="微软雅黑" w:eastAsia="微软雅黑" w:hAnsi="微软雅黑"/>
        </w:rPr>
        <w:t>投标人</w:t>
      </w:r>
      <w:r>
        <w:rPr>
          <w:rFonts w:ascii="微软雅黑" w:eastAsia="微软雅黑" w:hAnsi="微软雅黑" w:hint="eastAsia"/>
        </w:rPr>
        <w:t>做出答疑</w:t>
      </w:r>
      <w:r>
        <w:rPr>
          <w:rFonts w:ascii="微软雅黑" w:eastAsia="微软雅黑" w:hAnsi="微软雅黑"/>
        </w:rPr>
        <w:t>、</w:t>
      </w:r>
      <w:r>
        <w:rPr>
          <w:rFonts w:ascii="微软雅黑" w:eastAsia="微软雅黑" w:hAnsi="微软雅黑" w:hint="eastAsia"/>
        </w:rPr>
        <w:t>澄清。</w:t>
      </w:r>
    </w:p>
    <w:p w:rsidR="001E29E8" w:rsidRDefault="00C52550">
      <w:pPr>
        <w:autoSpaceDE w:val="0"/>
        <w:autoSpaceDN w:val="0"/>
        <w:adjustRightInd/>
        <w:spacing w:line="640" w:lineRule="exact"/>
        <w:ind w:firstLineChars="236" w:firstLine="566"/>
        <w:contextualSpacing/>
        <w:jc w:val="both"/>
        <w:rPr>
          <w:rFonts w:ascii="微软雅黑" w:eastAsia="微软雅黑" w:hAnsi="微软雅黑" w:hint="eastAsia"/>
        </w:rPr>
      </w:pPr>
      <w:r>
        <w:rPr>
          <w:rFonts w:ascii="微软雅黑" w:eastAsia="微软雅黑" w:hAnsi="微软雅黑" w:hint="eastAsia"/>
        </w:rPr>
        <w:t>联系人：</w:t>
      </w:r>
      <w:r w:rsidR="00A5408C">
        <w:rPr>
          <w:rFonts w:ascii="微软雅黑" w:eastAsia="微软雅黑" w:hAnsi="微软雅黑" w:hint="eastAsia"/>
        </w:rPr>
        <w:t>陈小云</w:t>
      </w:r>
    </w:p>
    <w:tbl>
      <w:tblPr>
        <w:tblW w:w="4525" w:type="dxa"/>
        <w:tblCellSpacing w:w="0" w:type="dxa"/>
        <w:tblCellMar>
          <w:top w:w="15" w:type="dxa"/>
          <w:left w:w="15" w:type="dxa"/>
          <w:bottom w:w="15" w:type="dxa"/>
          <w:right w:w="15" w:type="dxa"/>
        </w:tblCellMar>
        <w:tblLook w:val="04A0" w:firstRow="1" w:lastRow="0" w:firstColumn="1" w:lastColumn="0" w:noHBand="0" w:noVBand="1"/>
      </w:tblPr>
      <w:tblGrid>
        <w:gridCol w:w="4477"/>
        <w:gridCol w:w="48"/>
      </w:tblGrid>
      <w:tr w:rsidR="001E29E8" w:rsidTr="00A5408C">
        <w:trPr>
          <w:trHeight w:val="632"/>
          <w:tblCellSpacing w:w="0" w:type="dxa"/>
        </w:trPr>
        <w:tc>
          <w:tcPr>
            <w:tcW w:w="0" w:type="auto"/>
            <w:vAlign w:val="center"/>
          </w:tcPr>
          <w:p w:rsidR="001E29E8" w:rsidRDefault="00C52550">
            <w:pPr>
              <w:autoSpaceDE w:val="0"/>
              <w:autoSpaceDN w:val="0"/>
              <w:adjustRightInd/>
              <w:spacing w:line="640" w:lineRule="exact"/>
              <w:ind w:firstLineChars="236" w:firstLine="566"/>
              <w:contextualSpacing/>
              <w:jc w:val="both"/>
              <w:rPr>
                <w:rFonts w:ascii="微软雅黑" w:eastAsia="微软雅黑" w:hAnsi="微软雅黑"/>
              </w:rPr>
            </w:pPr>
            <w:r>
              <w:rPr>
                <w:rFonts w:ascii="微软雅黑" w:eastAsia="微软雅黑" w:hAnsi="微软雅黑" w:hint="eastAsia"/>
              </w:rPr>
              <w:t>联系电话</w:t>
            </w:r>
            <w:r w:rsidR="00A5408C">
              <w:rPr>
                <w:rFonts w:ascii="微软雅黑" w:eastAsia="微软雅黑" w:hAnsi="微软雅黑" w:hint="eastAsia"/>
              </w:rPr>
              <w:t>：</w:t>
            </w:r>
            <w:r w:rsidR="00A5408C" w:rsidRPr="00A5408C">
              <w:rPr>
                <w:rFonts w:ascii="微软雅黑" w:eastAsia="微软雅黑" w:hAnsi="微软雅黑" w:hint="eastAsia"/>
              </w:rPr>
              <w:t xml:space="preserve">13771759051  </w:t>
            </w:r>
          </w:p>
        </w:tc>
        <w:tc>
          <w:tcPr>
            <w:tcW w:w="0" w:type="auto"/>
            <w:noWrap/>
            <w:vAlign w:val="center"/>
          </w:tcPr>
          <w:p w:rsidR="001E29E8" w:rsidRDefault="001E29E8">
            <w:pPr>
              <w:autoSpaceDE w:val="0"/>
              <w:autoSpaceDN w:val="0"/>
              <w:adjustRightInd/>
              <w:spacing w:line="640" w:lineRule="exact"/>
              <w:contextualSpacing/>
              <w:jc w:val="both"/>
              <w:rPr>
                <w:rFonts w:ascii="微软雅黑" w:eastAsia="微软雅黑" w:hAnsi="微软雅黑"/>
              </w:rPr>
            </w:pPr>
          </w:p>
        </w:tc>
      </w:tr>
    </w:tbl>
    <w:p w:rsidR="001E29E8" w:rsidRDefault="00C52550">
      <w:pPr>
        <w:autoSpaceDE w:val="0"/>
        <w:autoSpaceDN w:val="0"/>
        <w:adjustRightInd/>
        <w:spacing w:line="640" w:lineRule="exact"/>
        <w:ind w:firstLineChars="236" w:firstLine="566"/>
        <w:contextualSpacing/>
        <w:jc w:val="both"/>
        <w:rPr>
          <w:rFonts w:ascii="微软雅黑" w:eastAsia="微软雅黑" w:hAnsi="微软雅黑"/>
        </w:rPr>
      </w:pPr>
      <w:r>
        <w:rPr>
          <w:rFonts w:ascii="微软雅黑" w:eastAsia="微软雅黑" w:hAnsi="微软雅黑" w:hint="eastAsia"/>
        </w:rPr>
        <w:t>邮箱：</w:t>
      </w:r>
      <w:r w:rsidR="00A5408C" w:rsidRPr="00A5408C">
        <w:rPr>
          <w:rFonts w:ascii="微软雅黑" w:eastAsia="微软雅黑" w:hAnsi="微软雅黑" w:hint="eastAsia"/>
        </w:rPr>
        <w:t>aw_fi@awinic.com</w:t>
      </w:r>
    </w:p>
    <w:p w:rsidR="001E29E8" w:rsidRDefault="00C52550">
      <w:pPr>
        <w:pStyle w:val="3"/>
        <w:contextualSpacing/>
      </w:pPr>
      <w:bookmarkStart w:id="23" w:name="_Toc30468"/>
      <w:bookmarkStart w:id="24" w:name="_Toc88204854"/>
      <w:r>
        <w:rPr>
          <w:rFonts w:hint="eastAsia"/>
        </w:rPr>
        <w:t>响应文件要求</w:t>
      </w:r>
      <w:bookmarkStart w:id="25" w:name="_GoBack"/>
      <w:bookmarkEnd w:id="23"/>
      <w:bookmarkEnd w:id="24"/>
      <w:bookmarkEnd w:id="25"/>
    </w:p>
    <w:p w:rsidR="001E29E8" w:rsidRDefault="00C52550">
      <w:pPr>
        <w:pStyle w:val="aff5"/>
        <w:numPr>
          <w:ilvl w:val="0"/>
          <w:numId w:val="8"/>
        </w:numPr>
        <w:spacing w:line="680" w:lineRule="exact"/>
        <w:ind w:left="0" w:firstLineChars="236" w:firstLine="566"/>
        <w:contextualSpacing/>
        <w:jc w:val="both"/>
        <w:rPr>
          <w:rFonts w:ascii="微软雅黑" w:eastAsia="微软雅黑" w:hAnsi="微软雅黑"/>
        </w:rPr>
      </w:pPr>
      <w:r>
        <w:rPr>
          <w:rFonts w:ascii="微软雅黑" w:eastAsia="微软雅黑" w:hAnsi="微软雅黑"/>
        </w:rPr>
        <w:t>投标人应将证明其有资格参加投标并履行合同的文件作为响应文件的一部分一并提供</w:t>
      </w:r>
      <w:r>
        <w:rPr>
          <w:rFonts w:ascii="微软雅黑" w:eastAsia="微软雅黑" w:hAnsi="微软雅黑" w:hint="eastAsia"/>
        </w:rPr>
        <w:t>，</w:t>
      </w:r>
      <w:r>
        <w:rPr>
          <w:rFonts w:ascii="微软雅黑" w:eastAsia="微软雅黑" w:hAnsi="微软雅黑"/>
        </w:rPr>
        <w:t>并满足</w:t>
      </w:r>
      <w:r>
        <w:rPr>
          <w:rFonts w:ascii="微软雅黑" w:eastAsia="微软雅黑" w:hAnsi="微软雅黑" w:hint="eastAsia"/>
        </w:rPr>
        <w:t>邀请</w:t>
      </w:r>
      <w:r>
        <w:rPr>
          <w:rFonts w:ascii="微软雅黑" w:eastAsia="微软雅黑" w:hAnsi="微软雅黑"/>
        </w:rPr>
        <w:t>文件要求。</w:t>
      </w:r>
    </w:p>
    <w:p w:rsidR="001E29E8" w:rsidRDefault="00C52550">
      <w:pPr>
        <w:pStyle w:val="aff5"/>
        <w:numPr>
          <w:ilvl w:val="0"/>
          <w:numId w:val="8"/>
        </w:numPr>
        <w:adjustRightInd/>
        <w:spacing w:line="680" w:lineRule="exact"/>
        <w:ind w:left="0" w:firstLineChars="236" w:firstLine="566"/>
        <w:contextualSpacing/>
        <w:jc w:val="both"/>
        <w:rPr>
          <w:rFonts w:ascii="微软雅黑" w:eastAsia="微软雅黑" w:hAnsi="微软雅黑"/>
        </w:rPr>
      </w:pPr>
      <w:r>
        <w:rPr>
          <w:rFonts w:ascii="微软雅黑" w:eastAsia="微软雅黑" w:hAnsi="微软雅黑" w:hint="eastAsia"/>
        </w:rPr>
        <w:t>纸质文件应密封装入封袋，未妥善密封或其他原因在提交</w:t>
      </w:r>
      <w:proofErr w:type="gramStart"/>
      <w:r>
        <w:rPr>
          <w:rFonts w:ascii="微软雅黑" w:eastAsia="微软雅黑" w:hAnsi="微软雅黑" w:hint="eastAsia"/>
        </w:rPr>
        <w:t>前造成</w:t>
      </w:r>
      <w:proofErr w:type="gramEnd"/>
      <w:r>
        <w:rPr>
          <w:rFonts w:ascii="微软雅黑" w:eastAsia="微软雅黑" w:hAnsi="微软雅黑" w:hint="eastAsia"/>
        </w:rPr>
        <w:t>投标信息的泄露后果由投标人自行承担。</w:t>
      </w:r>
    </w:p>
    <w:p w:rsidR="001E29E8" w:rsidRDefault="00C52550">
      <w:pPr>
        <w:numPr>
          <w:ilvl w:val="0"/>
          <w:numId w:val="8"/>
        </w:numPr>
        <w:spacing w:line="680" w:lineRule="exact"/>
        <w:ind w:left="0" w:firstLineChars="236" w:firstLine="566"/>
        <w:contextualSpacing/>
        <w:jc w:val="both"/>
        <w:rPr>
          <w:rFonts w:ascii="微软雅黑" w:eastAsia="微软雅黑" w:hAnsi="微软雅黑"/>
        </w:rPr>
      </w:pPr>
      <w:r>
        <w:rPr>
          <w:rFonts w:ascii="微软雅黑" w:eastAsia="微软雅黑" w:hAnsi="微软雅黑" w:hint="eastAsia"/>
        </w:rPr>
        <w:t>投标人应承担响应文件的编写和投标费用，邀请人在任何情况下均不负担该</w:t>
      </w:r>
      <w:r>
        <w:rPr>
          <w:rFonts w:ascii="微软雅黑" w:eastAsia="微软雅黑" w:hAnsi="微软雅黑" w:hint="eastAsia"/>
        </w:rPr>
        <w:lastRenderedPageBreak/>
        <w:t>项费用。</w:t>
      </w:r>
    </w:p>
    <w:p w:rsidR="001E29E8" w:rsidRDefault="00C52550">
      <w:pPr>
        <w:numPr>
          <w:ilvl w:val="0"/>
          <w:numId w:val="8"/>
        </w:numPr>
        <w:spacing w:line="680" w:lineRule="exact"/>
        <w:ind w:left="0" w:firstLineChars="236" w:firstLine="566"/>
        <w:contextualSpacing/>
        <w:jc w:val="both"/>
        <w:rPr>
          <w:rFonts w:ascii="微软雅黑" w:eastAsia="微软雅黑" w:hAnsi="微软雅黑"/>
        </w:rPr>
      </w:pPr>
      <w:r>
        <w:rPr>
          <w:rFonts w:ascii="微软雅黑" w:eastAsia="微软雅黑" w:hAnsi="微软雅黑"/>
        </w:rPr>
        <w:t>投标人</w:t>
      </w:r>
      <w:proofErr w:type="gramStart"/>
      <w:r>
        <w:rPr>
          <w:rFonts w:ascii="微软雅黑" w:eastAsia="微软雅黑" w:hAnsi="微软雅黑"/>
        </w:rPr>
        <w:t>与邀请</w:t>
      </w:r>
      <w:proofErr w:type="gramEnd"/>
      <w:r>
        <w:rPr>
          <w:rFonts w:ascii="微软雅黑" w:eastAsia="微软雅黑" w:hAnsi="微软雅黑"/>
        </w:rPr>
        <w:t>人之间的往来信件及响应文件的编写均使用中文。如果投标人提供的印刷文件用的是另一种语言，须有中文翻译并附有相应的页码，在此情况下，仍以中文为准，另一种文字只起解释作用。</w:t>
      </w:r>
    </w:p>
    <w:p w:rsidR="001E29E8" w:rsidRDefault="00C52550">
      <w:pPr>
        <w:pStyle w:val="3"/>
        <w:contextualSpacing/>
      </w:pPr>
      <w:bookmarkStart w:id="26" w:name="_Toc12292"/>
      <w:bookmarkStart w:id="27" w:name="_Toc88204855"/>
      <w:r>
        <w:rPr>
          <w:rFonts w:hint="eastAsia"/>
        </w:rPr>
        <w:t>响应文件递交</w:t>
      </w:r>
      <w:bookmarkEnd w:id="26"/>
      <w:bookmarkEnd w:id="27"/>
    </w:p>
    <w:p w:rsidR="001E29E8" w:rsidRDefault="00C52550">
      <w:pPr>
        <w:pStyle w:val="aff5"/>
        <w:numPr>
          <w:ilvl w:val="0"/>
          <w:numId w:val="9"/>
        </w:numPr>
        <w:spacing w:line="680" w:lineRule="exact"/>
        <w:ind w:left="0" w:firstLineChars="236" w:firstLine="566"/>
        <w:contextualSpacing/>
        <w:jc w:val="both"/>
        <w:rPr>
          <w:rFonts w:ascii="微软雅黑" w:eastAsia="微软雅黑" w:hAnsi="微软雅黑"/>
        </w:rPr>
      </w:pPr>
      <w:bookmarkStart w:id="28" w:name="_Toc478559199"/>
      <w:r>
        <w:rPr>
          <w:rFonts w:ascii="微软雅黑" w:eastAsia="微软雅黑" w:hAnsi="微软雅黑"/>
        </w:rPr>
        <w:t>投标人应按竞争性谈判文件规定的投标截止时间前完成响应文件的递交</w:t>
      </w:r>
      <w:r>
        <w:rPr>
          <w:rFonts w:ascii="微软雅黑" w:eastAsia="微软雅黑" w:hAnsi="微软雅黑" w:hint="eastAsia"/>
        </w:rPr>
        <w:t>，</w:t>
      </w:r>
      <w:r>
        <w:rPr>
          <w:rFonts w:ascii="微软雅黑" w:eastAsia="微软雅黑" w:hAnsi="微软雅黑"/>
        </w:rPr>
        <w:t>投标截止时间后递交的响应文件，邀请人将</w:t>
      </w:r>
      <w:r>
        <w:rPr>
          <w:rFonts w:ascii="微软雅黑" w:eastAsia="微软雅黑" w:hAnsi="微软雅黑" w:hint="eastAsia"/>
        </w:rPr>
        <w:t>有权</w:t>
      </w:r>
      <w:r>
        <w:rPr>
          <w:rFonts w:ascii="微软雅黑" w:eastAsia="微软雅黑" w:hAnsi="微软雅黑"/>
        </w:rPr>
        <w:t>拒绝接收。</w:t>
      </w:r>
    </w:p>
    <w:p w:rsidR="001E29E8" w:rsidRDefault="00C52550">
      <w:pPr>
        <w:pStyle w:val="3"/>
        <w:contextualSpacing/>
      </w:pPr>
      <w:bookmarkStart w:id="29" w:name="_Toc88204856"/>
      <w:bookmarkStart w:id="30" w:name="_Toc2603"/>
      <w:bookmarkStart w:id="31" w:name="_Toc478559204"/>
      <w:bookmarkEnd w:id="28"/>
      <w:r>
        <w:rPr>
          <w:rFonts w:hint="eastAsia"/>
        </w:rPr>
        <w:t>竞</w:t>
      </w:r>
      <w:proofErr w:type="gramStart"/>
      <w:r>
        <w:rPr>
          <w:rFonts w:hint="eastAsia"/>
        </w:rPr>
        <w:t>谈会议</w:t>
      </w:r>
      <w:proofErr w:type="gramEnd"/>
      <w:r>
        <w:rPr>
          <w:rFonts w:hint="eastAsia"/>
        </w:rPr>
        <w:t>议程</w:t>
      </w:r>
      <w:bookmarkEnd w:id="29"/>
      <w:bookmarkEnd w:id="30"/>
    </w:p>
    <w:p w:rsidR="001E29E8" w:rsidRDefault="00C52550">
      <w:pPr>
        <w:pStyle w:val="a1"/>
        <w:numPr>
          <w:ilvl w:val="0"/>
          <w:numId w:val="10"/>
        </w:numPr>
        <w:spacing w:before="20" w:line="600" w:lineRule="exact"/>
        <w:ind w:left="0" w:firstLine="567"/>
        <w:jc w:val="both"/>
        <w:rPr>
          <w:rFonts w:ascii="微软雅黑" w:eastAsia="微软雅黑" w:hAnsi="微软雅黑"/>
        </w:rPr>
      </w:pPr>
      <w:bookmarkStart w:id="32" w:name="_Toc88204857"/>
      <w:r>
        <w:rPr>
          <w:rFonts w:ascii="微软雅黑" w:eastAsia="微软雅黑" w:hAnsi="微软雅黑" w:hint="eastAsia"/>
        </w:rPr>
        <w:t>见本文件</w:t>
      </w:r>
      <w:r>
        <w:rPr>
          <w:rFonts w:ascii="微软雅黑" w:eastAsia="微软雅黑" w:hAnsi="微软雅黑" w:hint="eastAsia"/>
          <w:b/>
        </w:rPr>
        <w:t>投标人须知第</w:t>
      </w:r>
      <w:r>
        <w:rPr>
          <w:rFonts w:ascii="微软雅黑" w:eastAsia="微软雅黑" w:hAnsi="微软雅黑"/>
          <w:b/>
        </w:rPr>
        <w:t>3</w:t>
      </w:r>
      <w:r>
        <w:rPr>
          <w:rFonts w:ascii="微软雅黑" w:eastAsia="微软雅黑" w:hAnsi="微软雅黑" w:hint="eastAsia"/>
          <w:b/>
        </w:rPr>
        <w:t>项。</w:t>
      </w:r>
    </w:p>
    <w:p w:rsidR="001E29E8" w:rsidRDefault="00C52550">
      <w:pPr>
        <w:pStyle w:val="3"/>
        <w:contextualSpacing/>
      </w:pPr>
      <w:bookmarkStart w:id="33" w:name="_Toc27885"/>
      <w:r>
        <w:t>开标</w:t>
      </w:r>
      <w:bookmarkEnd w:id="31"/>
      <w:bookmarkEnd w:id="32"/>
      <w:bookmarkEnd w:id="33"/>
    </w:p>
    <w:p w:rsidR="001E29E8" w:rsidRDefault="00C52550">
      <w:pPr>
        <w:pStyle w:val="aff5"/>
        <w:numPr>
          <w:ilvl w:val="0"/>
          <w:numId w:val="11"/>
        </w:numPr>
        <w:adjustRightInd/>
        <w:spacing w:line="600" w:lineRule="exact"/>
        <w:ind w:left="0" w:firstLineChars="236" w:firstLine="566"/>
        <w:contextualSpacing/>
        <w:jc w:val="both"/>
        <w:textAlignment w:val="auto"/>
        <w:rPr>
          <w:rFonts w:ascii="微软雅黑" w:eastAsia="微软雅黑" w:hAnsi="微软雅黑"/>
          <w:kern w:val="2"/>
          <w:szCs w:val="24"/>
        </w:rPr>
      </w:pPr>
      <w:r>
        <w:rPr>
          <w:rFonts w:ascii="微软雅黑" w:eastAsia="微软雅黑" w:hAnsi="微软雅黑"/>
          <w:kern w:val="2"/>
          <w:szCs w:val="24"/>
        </w:rPr>
        <w:t>投标截止时间后一周内为开标时间。</w:t>
      </w:r>
    </w:p>
    <w:p w:rsidR="001E29E8" w:rsidRDefault="00C52550">
      <w:pPr>
        <w:pStyle w:val="aff5"/>
        <w:numPr>
          <w:ilvl w:val="0"/>
          <w:numId w:val="11"/>
        </w:numPr>
        <w:adjustRightInd/>
        <w:spacing w:line="600" w:lineRule="exact"/>
        <w:ind w:left="0" w:firstLineChars="236" w:firstLine="566"/>
        <w:contextualSpacing/>
        <w:jc w:val="both"/>
        <w:rPr>
          <w:rFonts w:ascii="微软雅黑" w:eastAsia="微软雅黑" w:hAnsi="微软雅黑"/>
          <w:kern w:val="2"/>
          <w:szCs w:val="24"/>
        </w:rPr>
      </w:pPr>
      <w:r>
        <w:rPr>
          <w:rFonts w:ascii="微软雅黑" w:eastAsia="微软雅黑" w:hAnsi="微软雅黑"/>
          <w:kern w:val="2"/>
          <w:szCs w:val="24"/>
        </w:rPr>
        <w:t>开标会由邀请人自行确定评标成员组成评标小组，并主持召开，开标过程记录在案以存档备查。</w:t>
      </w:r>
    </w:p>
    <w:p w:rsidR="001E29E8" w:rsidRDefault="00C52550">
      <w:pPr>
        <w:pStyle w:val="aff5"/>
        <w:numPr>
          <w:ilvl w:val="0"/>
          <w:numId w:val="11"/>
        </w:numPr>
        <w:adjustRightInd/>
        <w:spacing w:line="600" w:lineRule="exact"/>
        <w:ind w:left="0" w:firstLineChars="236" w:firstLine="566"/>
        <w:contextualSpacing/>
        <w:jc w:val="both"/>
        <w:rPr>
          <w:rFonts w:ascii="微软雅黑" w:eastAsia="微软雅黑" w:hAnsi="微软雅黑"/>
        </w:rPr>
      </w:pPr>
      <w:r>
        <w:rPr>
          <w:rFonts w:ascii="微软雅黑" w:eastAsia="微软雅黑" w:hAnsi="微软雅黑"/>
          <w:kern w:val="2"/>
          <w:szCs w:val="24"/>
        </w:rPr>
        <w:t>开标</w:t>
      </w:r>
      <w:r>
        <w:rPr>
          <w:rFonts w:ascii="微软雅黑" w:eastAsia="微软雅黑" w:hAnsi="微软雅黑" w:hint="eastAsia"/>
          <w:kern w:val="2"/>
          <w:szCs w:val="24"/>
        </w:rPr>
        <w:t>经评审</w:t>
      </w:r>
      <w:r>
        <w:rPr>
          <w:rFonts w:ascii="微软雅黑" w:eastAsia="微软雅黑" w:hAnsi="微软雅黑"/>
          <w:kern w:val="2"/>
          <w:szCs w:val="24"/>
        </w:rPr>
        <w:t>后，</w:t>
      </w:r>
      <w:r>
        <w:rPr>
          <w:rFonts w:ascii="微软雅黑" w:eastAsia="微软雅黑" w:hAnsi="微软雅黑" w:hint="eastAsia"/>
          <w:kern w:val="2"/>
          <w:szCs w:val="24"/>
        </w:rPr>
        <w:t>中标候选人信息将以邮件形式通知。</w:t>
      </w:r>
      <w:bookmarkStart w:id="34" w:name="_Toc152045563"/>
      <w:bookmarkStart w:id="35" w:name="_Toc152042339"/>
      <w:bookmarkStart w:id="36" w:name="_Toc404012693"/>
      <w:bookmarkStart w:id="37" w:name="_Toc398242770"/>
      <w:bookmarkStart w:id="38" w:name="_Toc478559206"/>
      <w:bookmarkStart w:id="39" w:name="_Toc144974531"/>
      <w:bookmarkStart w:id="40" w:name="_Toc179632581"/>
    </w:p>
    <w:p w:rsidR="001E29E8" w:rsidRDefault="00C52550">
      <w:pPr>
        <w:pStyle w:val="3"/>
        <w:contextualSpacing/>
      </w:pPr>
      <w:bookmarkStart w:id="41" w:name="_Toc179632582"/>
      <w:bookmarkStart w:id="42" w:name="_Toc144974532"/>
      <w:bookmarkStart w:id="43" w:name="_Toc152045564"/>
      <w:bookmarkStart w:id="44" w:name="_Toc152042340"/>
      <w:bookmarkStart w:id="45" w:name="_Toc404012694"/>
      <w:bookmarkStart w:id="46" w:name="_Toc478559207"/>
      <w:bookmarkStart w:id="47" w:name="_Toc404085586"/>
      <w:bookmarkStart w:id="48" w:name="_Toc88204858"/>
      <w:bookmarkStart w:id="49" w:name="_Toc12020"/>
      <w:bookmarkStart w:id="50" w:name="_Toc398242771"/>
      <w:bookmarkEnd w:id="34"/>
      <w:bookmarkEnd w:id="35"/>
      <w:bookmarkEnd w:id="36"/>
      <w:bookmarkEnd w:id="37"/>
      <w:bookmarkEnd w:id="38"/>
      <w:bookmarkEnd w:id="39"/>
      <w:bookmarkEnd w:id="40"/>
      <w:r>
        <w:t>评标原则</w:t>
      </w:r>
      <w:bookmarkEnd w:id="41"/>
      <w:bookmarkEnd w:id="42"/>
      <w:bookmarkEnd w:id="43"/>
      <w:bookmarkEnd w:id="44"/>
      <w:r>
        <w:t>和评标办法</w:t>
      </w:r>
      <w:bookmarkEnd w:id="45"/>
      <w:bookmarkEnd w:id="46"/>
      <w:bookmarkEnd w:id="47"/>
      <w:bookmarkEnd w:id="48"/>
      <w:bookmarkEnd w:id="49"/>
      <w:bookmarkEnd w:id="50"/>
      <w:r>
        <w:tab/>
      </w:r>
    </w:p>
    <w:p w:rsidR="001E29E8" w:rsidRDefault="00C52550">
      <w:pPr>
        <w:pStyle w:val="aff5"/>
        <w:numPr>
          <w:ilvl w:val="0"/>
          <w:numId w:val="12"/>
        </w:numPr>
        <w:adjustRightInd/>
        <w:spacing w:line="600" w:lineRule="exact"/>
        <w:ind w:left="0" w:firstLineChars="236" w:firstLine="566"/>
        <w:contextualSpacing/>
        <w:jc w:val="both"/>
        <w:rPr>
          <w:rFonts w:ascii="微软雅黑" w:eastAsia="微软雅黑" w:hAnsi="微软雅黑"/>
        </w:rPr>
      </w:pPr>
      <w:r>
        <w:rPr>
          <w:rFonts w:ascii="微软雅黑" w:eastAsia="微软雅黑" w:hAnsi="微软雅黑"/>
        </w:rPr>
        <w:t>评标活动遵循公平、公正、科学和择优的原则。</w:t>
      </w:r>
    </w:p>
    <w:p w:rsidR="001E29E8" w:rsidRDefault="00C52550">
      <w:pPr>
        <w:pStyle w:val="aff5"/>
        <w:numPr>
          <w:ilvl w:val="0"/>
          <w:numId w:val="12"/>
        </w:numPr>
        <w:adjustRightInd/>
        <w:spacing w:line="600" w:lineRule="exact"/>
        <w:ind w:left="0" w:firstLineChars="236" w:firstLine="566"/>
        <w:contextualSpacing/>
        <w:jc w:val="both"/>
        <w:rPr>
          <w:rFonts w:ascii="微软雅黑" w:eastAsia="微软雅黑" w:hAnsi="微软雅黑"/>
        </w:rPr>
      </w:pPr>
      <w:r>
        <w:rPr>
          <w:rFonts w:ascii="微软雅黑" w:eastAsia="微软雅黑" w:hAnsi="微软雅黑"/>
        </w:rPr>
        <w:t>邀请人有权对已经提交了实质性响应的响应文件的投标人进行资格后审，主要审查响应文件有无虚假或误导陈述</w:t>
      </w:r>
      <w:r>
        <w:rPr>
          <w:rFonts w:ascii="微软雅黑" w:eastAsia="微软雅黑" w:hAnsi="微软雅黑" w:hint="eastAsia"/>
        </w:rPr>
        <w:t>。</w:t>
      </w:r>
    </w:p>
    <w:p w:rsidR="001E29E8" w:rsidRDefault="00C52550">
      <w:pPr>
        <w:pStyle w:val="aff5"/>
        <w:numPr>
          <w:ilvl w:val="0"/>
          <w:numId w:val="12"/>
        </w:numPr>
        <w:adjustRightInd/>
        <w:spacing w:line="600" w:lineRule="exact"/>
        <w:ind w:left="0" w:firstLineChars="236" w:firstLine="566"/>
        <w:contextualSpacing/>
        <w:jc w:val="both"/>
        <w:rPr>
          <w:rFonts w:ascii="微软雅黑" w:eastAsia="微软雅黑" w:hAnsi="微软雅黑"/>
        </w:rPr>
      </w:pPr>
      <w:r>
        <w:rPr>
          <w:rFonts w:ascii="微软雅黑" w:eastAsia="微软雅黑" w:hAnsi="微软雅黑"/>
        </w:rPr>
        <w:t>评标成员按照规定的</w:t>
      </w:r>
      <w:r>
        <w:rPr>
          <w:rFonts w:ascii="微软雅黑" w:eastAsia="微软雅黑" w:hAnsi="微软雅黑" w:hint="eastAsia"/>
        </w:rPr>
        <w:t>评分表</w:t>
      </w:r>
      <w:r>
        <w:rPr>
          <w:rFonts w:ascii="微软雅黑" w:eastAsia="微软雅黑" w:hAnsi="微软雅黑"/>
        </w:rPr>
        <w:t>和</w:t>
      </w:r>
      <w:r>
        <w:rPr>
          <w:rFonts w:ascii="微软雅黑" w:eastAsia="微软雅黑" w:hAnsi="微软雅黑" w:hint="eastAsia"/>
        </w:rPr>
        <w:t>相关</w:t>
      </w:r>
      <w:r>
        <w:rPr>
          <w:rFonts w:ascii="微软雅黑" w:eastAsia="微软雅黑" w:hAnsi="微软雅黑"/>
        </w:rPr>
        <w:t>程序对响应文件进行评审。</w:t>
      </w:r>
      <w:r>
        <w:rPr>
          <w:rFonts w:ascii="微软雅黑" w:eastAsia="微软雅黑" w:hAnsi="微软雅黑" w:hint="eastAsia"/>
        </w:rPr>
        <w:t>经评审，如所有投标人的响应文件存在有明显不合理或均不满足响应性要求，邀请人可以否决所有投标，重新邀请。</w:t>
      </w:r>
    </w:p>
    <w:p w:rsidR="001E29E8" w:rsidRDefault="00C52550">
      <w:pPr>
        <w:pStyle w:val="aff5"/>
        <w:numPr>
          <w:ilvl w:val="0"/>
          <w:numId w:val="12"/>
        </w:numPr>
        <w:adjustRightInd/>
        <w:spacing w:line="600" w:lineRule="exact"/>
        <w:ind w:left="0" w:firstLineChars="236" w:firstLine="566"/>
        <w:contextualSpacing/>
        <w:jc w:val="both"/>
        <w:rPr>
          <w:rFonts w:ascii="微软雅黑" w:eastAsia="微软雅黑" w:hAnsi="微软雅黑"/>
        </w:rPr>
      </w:pPr>
      <w:bookmarkStart w:id="51" w:name="_Toc476583952"/>
      <w:bookmarkStart w:id="52" w:name="_Toc477452239"/>
      <w:r>
        <w:rPr>
          <w:rFonts w:ascii="微软雅黑" w:eastAsia="微软雅黑" w:hAnsi="微软雅黑"/>
          <w:szCs w:val="24"/>
        </w:rPr>
        <w:t>评标的依据是竞争性谈判文件及其澄清通知、响应文件及其澄清文件。</w:t>
      </w:r>
      <w:bookmarkEnd w:id="51"/>
      <w:bookmarkEnd w:id="52"/>
    </w:p>
    <w:p w:rsidR="001E29E8" w:rsidRDefault="00C52550">
      <w:pPr>
        <w:pStyle w:val="aff5"/>
        <w:numPr>
          <w:ilvl w:val="0"/>
          <w:numId w:val="12"/>
        </w:numPr>
        <w:adjustRightInd/>
        <w:spacing w:line="600" w:lineRule="exact"/>
        <w:ind w:left="0" w:rightChars="104" w:right="250" w:firstLineChars="236" w:firstLine="566"/>
        <w:contextualSpacing/>
        <w:jc w:val="both"/>
        <w:rPr>
          <w:rFonts w:ascii="微软雅黑" w:eastAsia="微软雅黑" w:hAnsi="微软雅黑"/>
        </w:rPr>
      </w:pPr>
      <w:r>
        <w:rPr>
          <w:rFonts w:ascii="微软雅黑" w:eastAsia="微软雅黑" w:hAnsi="微软雅黑"/>
        </w:rPr>
        <w:t>开标后，将所有投标人的响应文件和评标的有关资料转交评标小组，评标</w:t>
      </w:r>
      <w:r>
        <w:rPr>
          <w:rFonts w:ascii="微软雅黑" w:eastAsia="微软雅黑" w:hAnsi="微软雅黑"/>
        </w:rPr>
        <w:lastRenderedPageBreak/>
        <w:t>人员应按照竞争性谈判文件和评标办法对各投标人响应文件进行评审。</w:t>
      </w:r>
      <w:r>
        <w:rPr>
          <w:rFonts w:ascii="微软雅黑" w:eastAsia="微软雅黑" w:hAnsi="微软雅黑"/>
          <w:szCs w:val="24"/>
        </w:rPr>
        <w:t>响应文件的评审分为初步审查和详细评审两个阶段</w:t>
      </w:r>
      <w:r>
        <w:rPr>
          <w:rFonts w:ascii="微软雅黑" w:eastAsia="微软雅黑" w:hAnsi="微软雅黑"/>
        </w:rPr>
        <w:t>。</w:t>
      </w:r>
    </w:p>
    <w:p w:rsidR="001E29E8" w:rsidRDefault="00C52550">
      <w:pPr>
        <w:adjustRightInd/>
        <w:spacing w:line="660" w:lineRule="exact"/>
        <w:ind w:firstLineChars="236" w:firstLine="566"/>
        <w:contextualSpacing/>
        <w:jc w:val="both"/>
        <w:rPr>
          <w:rFonts w:ascii="微软雅黑" w:eastAsia="微软雅黑" w:hAnsi="微软雅黑"/>
          <w:b/>
        </w:rPr>
      </w:pPr>
      <w:bookmarkStart w:id="53" w:name="_Toc476583957"/>
      <w:bookmarkStart w:id="54" w:name="_Toc477452244"/>
      <w:r>
        <w:rPr>
          <w:rFonts w:ascii="微软雅黑" w:eastAsia="微软雅黑" w:hAnsi="微软雅黑"/>
          <w:b/>
        </w:rPr>
        <w:t>A</w:t>
      </w:r>
      <w:r>
        <w:rPr>
          <w:rFonts w:ascii="微软雅黑" w:eastAsia="微软雅黑" w:hAnsi="微软雅黑" w:hint="eastAsia"/>
          <w:b/>
        </w:rPr>
        <w:t>.</w:t>
      </w:r>
      <w:r>
        <w:rPr>
          <w:rFonts w:ascii="微软雅黑" w:eastAsia="微软雅黑" w:hAnsi="微软雅黑"/>
          <w:b/>
        </w:rPr>
        <w:t>初步评审</w:t>
      </w:r>
      <w:bookmarkEnd w:id="53"/>
      <w:bookmarkEnd w:id="54"/>
    </w:p>
    <w:p w:rsidR="001E29E8" w:rsidRDefault="00C52550">
      <w:pPr>
        <w:adjustRightInd/>
        <w:spacing w:line="660" w:lineRule="exact"/>
        <w:ind w:firstLineChars="236" w:firstLine="566"/>
        <w:contextualSpacing/>
        <w:jc w:val="both"/>
        <w:rPr>
          <w:rFonts w:ascii="微软雅黑" w:eastAsia="微软雅黑" w:hAnsi="微软雅黑"/>
          <w:szCs w:val="24"/>
        </w:rPr>
      </w:pPr>
      <w:bookmarkStart w:id="55" w:name="_Toc476583958"/>
      <w:bookmarkStart w:id="56" w:name="_Toc477452245"/>
      <w:r>
        <w:rPr>
          <w:rFonts w:ascii="微软雅黑" w:eastAsia="微软雅黑" w:hAnsi="微软雅黑"/>
        </w:rPr>
        <w:t>评标小组对所有响应文件进行初步评审，检查响应文件是否对竞争性谈判文件做出了实质性的响应，响应文件对竞争性谈判文件有无实质性偏离，以确定其是否为有效的响应文件</w:t>
      </w:r>
      <w:bookmarkStart w:id="57" w:name="_Toc476583982"/>
      <w:bookmarkStart w:id="58" w:name="_Toc477452266"/>
      <w:bookmarkEnd w:id="55"/>
      <w:bookmarkEnd w:id="56"/>
      <w:r>
        <w:rPr>
          <w:rFonts w:ascii="微软雅黑" w:eastAsia="微软雅黑" w:hAnsi="微软雅黑" w:hint="eastAsia"/>
        </w:rPr>
        <w:t>，</w:t>
      </w:r>
      <w:r>
        <w:rPr>
          <w:rFonts w:ascii="微软雅黑" w:eastAsia="微软雅黑" w:hAnsi="微软雅黑"/>
          <w:szCs w:val="24"/>
        </w:rPr>
        <w:t>符合性评审</w:t>
      </w:r>
      <w:r>
        <w:rPr>
          <w:rFonts w:ascii="微软雅黑" w:eastAsia="微软雅黑" w:hAnsi="微软雅黑" w:hint="eastAsia"/>
          <w:szCs w:val="24"/>
        </w:rPr>
        <w:t>标准</w:t>
      </w:r>
      <w:r>
        <w:rPr>
          <w:rFonts w:ascii="微软雅黑" w:eastAsia="微软雅黑" w:hAnsi="微软雅黑"/>
          <w:szCs w:val="24"/>
        </w:rPr>
        <w:t>表</w:t>
      </w:r>
      <w:r>
        <w:rPr>
          <w:rFonts w:ascii="微软雅黑" w:eastAsia="微软雅黑" w:hAnsi="微软雅黑" w:hint="eastAsia"/>
          <w:szCs w:val="24"/>
        </w:rPr>
        <w:t>（</w:t>
      </w:r>
      <w:r>
        <w:rPr>
          <w:rFonts w:ascii="微软雅黑" w:eastAsia="微软雅黑" w:hAnsi="微软雅黑"/>
          <w:szCs w:val="24"/>
        </w:rPr>
        <w:t>详见附表一</w:t>
      </w:r>
      <w:r>
        <w:rPr>
          <w:rFonts w:ascii="微软雅黑" w:eastAsia="微软雅黑" w:hAnsi="微软雅黑" w:hint="eastAsia"/>
          <w:szCs w:val="24"/>
        </w:rPr>
        <w:t>）</w:t>
      </w:r>
      <w:r>
        <w:rPr>
          <w:rFonts w:ascii="微软雅黑" w:eastAsia="微软雅黑" w:hAnsi="微软雅黑"/>
          <w:szCs w:val="24"/>
        </w:rPr>
        <w:t>。</w:t>
      </w:r>
      <w:bookmarkEnd w:id="57"/>
      <w:bookmarkEnd w:id="58"/>
    </w:p>
    <w:p w:rsidR="001E29E8" w:rsidRDefault="00C52550">
      <w:pPr>
        <w:adjustRightInd/>
        <w:spacing w:line="660" w:lineRule="exact"/>
        <w:ind w:firstLineChars="236" w:firstLine="566"/>
        <w:contextualSpacing/>
        <w:jc w:val="both"/>
        <w:rPr>
          <w:rFonts w:ascii="微软雅黑" w:eastAsia="微软雅黑" w:hAnsi="微软雅黑"/>
          <w:b/>
          <w:szCs w:val="28"/>
        </w:rPr>
      </w:pPr>
      <w:bookmarkStart w:id="59" w:name="_Toc404092953"/>
      <w:bookmarkStart w:id="60" w:name="_Toc404012730"/>
      <w:bookmarkStart w:id="61" w:name="_Toc404091814"/>
      <w:r>
        <w:rPr>
          <w:rFonts w:ascii="微软雅黑" w:eastAsia="微软雅黑" w:hAnsi="微软雅黑"/>
          <w:b/>
          <w:szCs w:val="28"/>
        </w:rPr>
        <w:t>附表</w:t>
      </w:r>
      <w:proofErr w:type="gramStart"/>
      <w:r>
        <w:rPr>
          <w:rFonts w:ascii="微软雅黑" w:eastAsia="微软雅黑" w:hAnsi="微软雅黑"/>
          <w:b/>
          <w:szCs w:val="28"/>
        </w:rPr>
        <w:t>一</w:t>
      </w:r>
      <w:proofErr w:type="gramEnd"/>
      <w:r>
        <w:rPr>
          <w:rFonts w:ascii="微软雅黑" w:eastAsia="微软雅黑" w:hAnsi="微软雅黑"/>
          <w:b/>
          <w:szCs w:val="28"/>
        </w:rPr>
        <w:t>：符合性评审标准表</w:t>
      </w:r>
      <w:bookmarkEnd w:id="59"/>
      <w:bookmarkEnd w:id="60"/>
      <w:bookmarkEnd w:id="61"/>
    </w:p>
    <w:tbl>
      <w:tblPr>
        <w:tblStyle w:val="aff"/>
        <w:tblW w:w="9073" w:type="dxa"/>
        <w:tblInd w:w="-176" w:type="dxa"/>
        <w:tblLayout w:type="fixed"/>
        <w:tblLook w:val="04A0" w:firstRow="1" w:lastRow="0" w:firstColumn="1" w:lastColumn="0" w:noHBand="0" w:noVBand="1"/>
      </w:tblPr>
      <w:tblGrid>
        <w:gridCol w:w="851"/>
        <w:gridCol w:w="8222"/>
      </w:tblGrid>
      <w:tr w:rsidR="001E29E8">
        <w:trPr>
          <w:trHeight w:val="510"/>
        </w:trPr>
        <w:tc>
          <w:tcPr>
            <w:tcW w:w="851" w:type="dxa"/>
            <w:vAlign w:val="center"/>
          </w:tcPr>
          <w:p w:rsidR="001E29E8" w:rsidRDefault="00C52550">
            <w:pPr>
              <w:widowControl/>
              <w:spacing w:line="240" w:lineRule="auto"/>
              <w:jc w:val="center"/>
              <w:rPr>
                <w:rFonts w:ascii="微软雅黑" w:eastAsia="微软雅黑" w:hAnsi="微软雅黑" w:cs="宋体"/>
                <w:b/>
                <w:bCs/>
                <w:color w:val="000000"/>
                <w:sz w:val="21"/>
                <w:szCs w:val="21"/>
              </w:rPr>
            </w:pPr>
            <w:r>
              <w:rPr>
                <w:rFonts w:ascii="微软雅黑" w:eastAsia="微软雅黑" w:hAnsi="微软雅黑" w:cs="宋体"/>
                <w:b/>
                <w:bCs/>
                <w:color w:val="000000"/>
                <w:sz w:val="21"/>
                <w:szCs w:val="21"/>
              </w:rPr>
              <w:t>序号</w:t>
            </w:r>
          </w:p>
        </w:tc>
        <w:tc>
          <w:tcPr>
            <w:tcW w:w="8222" w:type="dxa"/>
            <w:vAlign w:val="center"/>
          </w:tcPr>
          <w:p w:rsidR="001E29E8" w:rsidRDefault="00C52550">
            <w:pPr>
              <w:widowControl/>
              <w:spacing w:line="240" w:lineRule="auto"/>
              <w:jc w:val="center"/>
              <w:rPr>
                <w:rFonts w:ascii="微软雅黑" w:eastAsia="微软雅黑" w:hAnsi="微软雅黑" w:cs="宋体"/>
                <w:b/>
                <w:bCs/>
                <w:color w:val="000000"/>
                <w:sz w:val="21"/>
                <w:szCs w:val="21"/>
              </w:rPr>
            </w:pPr>
            <w:r>
              <w:rPr>
                <w:rFonts w:ascii="微软雅黑" w:eastAsia="微软雅黑" w:hAnsi="微软雅黑" w:cs="宋体"/>
                <w:b/>
                <w:bCs/>
                <w:color w:val="000000"/>
                <w:sz w:val="21"/>
                <w:szCs w:val="21"/>
              </w:rPr>
              <w:t>合格条件</w:t>
            </w:r>
          </w:p>
        </w:tc>
      </w:tr>
      <w:tr w:rsidR="001E29E8">
        <w:trPr>
          <w:trHeight w:val="510"/>
        </w:trPr>
        <w:tc>
          <w:tcPr>
            <w:tcW w:w="851" w:type="dxa"/>
            <w:vAlign w:val="center"/>
          </w:tcPr>
          <w:p w:rsidR="001E29E8" w:rsidRDefault="00C52550">
            <w:pPr>
              <w:widowControl/>
              <w:spacing w:line="240" w:lineRule="auto"/>
              <w:jc w:val="center"/>
              <w:rPr>
                <w:rFonts w:ascii="微软雅黑" w:eastAsia="微软雅黑" w:hAnsi="微软雅黑" w:cs="宋体"/>
                <w:bCs/>
                <w:color w:val="000000"/>
                <w:sz w:val="21"/>
                <w:szCs w:val="21"/>
              </w:rPr>
            </w:pPr>
            <w:r>
              <w:rPr>
                <w:rFonts w:ascii="微软雅黑" w:eastAsia="微软雅黑" w:hAnsi="微软雅黑" w:cs="宋体"/>
                <w:bCs/>
                <w:color w:val="000000"/>
                <w:sz w:val="21"/>
                <w:szCs w:val="21"/>
              </w:rPr>
              <w:t>1</w:t>
            </w:r>
          </w:p>
        </w:tc>
        <w:tc>
          <w:tcPr>
            <w:tcW w:w="8222" w:type="dxa"/>
            <w:vAlign w:val="center"/>
          </w:tcPr>
          <w:p w:rsidR="001E29E8" w:rsidRDefault="00C52550">
            <w:pPr>
              <w:widowControl/>
              <w:spacing w:line="240" w:lineRule="auto"/>
              <w:rPr>
                <w:rFonts w:ascii="微软雅黑" w:eastAsia="微软雅黑" w:hAnsi="微软雅黑" w:cs="宋体"/>
                <w:bCs/>
                <w:color w:val="000000"/>
                <w:sz w:val="21"/>
                <w:szCs w:val="21"/>
              </w:rPr>
            </w:pPr>
            <w:r>
              <w:rPr>
                <w:rFonts w:ascii="微软雅黑" w:eastAsia="微软雅黑" w:hAnsi="微软雅黑" w:cs="宋体"/>
                <w:bCs/>
                <w:color w:val="000000"/>
                <w:sz w:val="21"/>
                <w:szCs w:val="21"/>
              </w:rPr>
              <w:t>满足本次</w:t>
            </w:r>
            <w:r>
              <w:rPr>
                <w:rFonts w:ascii="微软雅黑" w:eastAsia="微软雅黑" w:hAnsi="微软雅黑" w:cs="宋体" w:hint="eastAsia"/>
                <w:bCs/>
                <w:color w:val="000000"/>
                <w:sz w:val="21"/>
                <w:szCs w:val="21"/>
              </w:rPr>
              <w:t>竞争性谈判</w:t>
            </w:r>
            <w:r>
              <w:rPr>
                <w:rFonts w:ascii="微软雅黑" w:eastAsia="微软雅黑" w:hAnsi="微软雅黑" w:cs="宋体"/>
                <w:bCs/>
                <w:color w:val="000000"/>
                <w:sz w:val="21"/>
                <w:szCs w:val="21"/>
              </w:rPr>
              <w:t>文件要求的投标人资格条件；</w:t>
            </w:r>
          </w:p>
        </w:tc>
      </w:tr>
      <w:tr w:rsidR="001E29E8">
        <w:trPr>
          <w:trHeight w:val="510"/>
        </w:trPr>
        <w:tc>
          <w:tcPr>
            <w:tcW w:w="851" w:type="dxa"/>
            <w:vAlign w:val="center"/>
          </w:tcPr>
          <w:p w:rsidR="001E29E8" w:rsidRDefault="00C52550">
            <w:pPr>
              <w:widowControl/>
              <w:spacing w:line="240" w:lineRule="auto"/>
              <w:jc w:val="center"/>
              <w:rPr>
                <w:rFonts w:ascii="微软雅黑" w:eastAsia="微软雅黑" w:hAnsi="微软雅黑" w:cs="宋体"/>
                <w:bCs/>
                <w:color w:val="000000"/>
                <w:sz w:val="21"/>
                <w:szCs w:val="21"/>
              </w:rPr>
            </w:pPr>
            <w:r>
              <w:rPr>
                <w:rFonts w:ascii="微软雅黑" w:eastAsia="微软雅黑" w:hAnsi="微软雅黑" w:cs="宋体"/>
                <w:bCs/>
                <w:color w:val="000000"/>
                <w:sz w:val="21"/>
                <w:szCs w:val="21"/>
              </w:rPr>
              <w:t>2</w:t>
            </w:r>
          </w:p>
        </w:tc>
        <w:tc>
          <w:tcPr>
            <w:tcW w:w="8222" w:type="dxa"/>
            <w:vAlign w:val="center"/>
          </w:tcPr>
          <w:p w:rsidR="001E29E8" w:rsidRDefault="00C52550">
            <w:pPr>
              <w:widowControl/>
              <w:spacing w:line="240" w:lineRule="auto"/>
              <w:rPr>
                <w:rFonts w:ascii="微软雅黑" w:eastAsia="微软雅黑" w:hAnsi="微软雅黑" w:cs="宋体"/>
                <w:bCs/>
                <w:color w:val="000000"/>
                <w:sz w:val="21"/>
                <w:szCs w:val="21"/>
              </w:rPr>
            </w:pPr>
            <w:r>
              <w:rPr>
                <w:rFonts w:ascii="微软雅黑" w:eastAsia="微软雅黑" w:hAnsi="微软雅黑" w:cs="宋体"/>
                <w:bCs/>
                <w:color w:val="000000"/>
                <w:sz w:val="21"/>
                <w:szCs w:val="21"/>
              </w:rPr>
              <w:t>响应文件有单位盖章并且法定代表人或法定代表人授权的代理人签字或盖章；响应文件非由法定代表人签署，但有法定代表人出具的授权委托书；</w:t>
            </w:r>
          </w:p>
        </w:tc>
      </w:tr>
      <w:tr w:rsidR="001E29E8">
        <w:trPr>
          <w:trHeight w:val="510"/>
        </w:trPr>
        <w:tc>
          <w:tcPr>
            <w:tcW w:w="851" w:type="dxa"/>
            <w:vAlign w:val="center"/>
          </w:tcPr>
          <w:p w:rsidR="001E29E8" w:rsidRDefault="00C52550">
            <w:pPr>
              <w:widowControl/>
              <w:spacing w:line="240" w:lineRule="auto"/>
              <w:jc w:val="center"/>
              <w:rPr>
                <w:rFonts w:ascii="微软雅黑" w:eastAsia="微软雅黑" w:hAnsi="微软雅黑" w:cs="宋体"/>
                <w:bCs/>
                <w:color w:val="000000"/>
                <w:sz w:val="21"/>
                <w:szCs w:val="21"/>
              </w:rPr>
            </w:pPr>
            <w:r>
              <w:rPr>
                <w:rFonts w:ascii="微软雅黑" w:eastAsia="微软雅黑" w:hAnsi="微软雅黑" w:cs="宋体"/>
                <w:bCs/>
                <w:color w:val="000000"/>
                <w:sz w:val="21"/>
                <w:szCs w:val="21"/>
              </w:rPr>
              <w:t>3</w:t>
            </w:r>
          </w:p>
        </w:tc>
        <w:tc>
          <w:tcPr>
            <w:tcW w:w="8222" w:type="dxa"/>
            <w:vAlign w:val="center"/>
          </w:tcPr>
          <w:p w:rsidR="001E29E8" w:rsidRDefault="00C52550">
            <w:pPr>
              <w:widowControl/>
              <w:spacing w:line="240" w:lineRule="auto"/>
              <w:rPr>
                <w:rFonts w:ascii="微软雅黑" w:eastAsia="微软雅黑" w:hAnsi="微软雅黑" w:cs="宋体"/>
                <w:bCs/>
                <w:color w:val="000000"/>
                <w:sz w:val="21"/>
                <w:szCs w:val="21"/>
              </w:rPr>
            </w:pPr>
            <w:r>
              <w:rPr>
                <w:rFonts w:ascii="微软雅黑" w:eastAsia="微软雅黑" w:hAnsi="微软雅黑" w:cs="宋体"/>
                <w:bCs/>
                <w:color w:val="000000"/>
                <w:sz w:val="21"/>
                <w:szCs w:val="21"/>
              </w:rPr>
              <w:t>投标有效期满足</w:t>
            </w:r>
            <w:r>
              <w:rPr>
                <w:rFonts w:ascii="微软雅黑" w:eastAsia="微软雅黑" w:hAnsi="微软雅黑" w:cs="宋体" w:hint="eastAsia"/>
                <w:bCs/>
                <w:color w:val="000000"/>
                <w:sz w:val="21"/>
                <w:szCs w:val="21"/>
              </w:rPr>
              <w:t>竞争性谈判</w:t>
            </w:r>
            <w:r>
              <w:rPr>
                <w:rFonts w:ascii="微软雅黑" w:eastAsia="微软雅黑" w:hAnsi="微软雅黑" w:cs="宋体"/>
                <w:bCs/>
                <w:color w:val="000000"/>
                <w:sz w:val="21"/>
                <w:szCs w:val="21"/>
              </w:rPr>
              <w:t>文件的规定；</w:t>
            </w:r>
          </w:p>
        </w:tc>
      </w:tr>
      <w:tr w:rsidR="001E29E8">
        <w:trPr>
          <w:trHeight w:val="510"/>
        </w:trPr>
        <w:tc>
          <w:tcPr>
            <w:tcW w:w="851" w:type="dxa"/>
            <w:vAlign w:val="center"/>
          </w:tcPr>
          <w:p w:rsidR="001E29E8" w:rsidRDefault="00C52550">
            <w:pPr>
              <w:widowControl/>
              <w:spacing w:line="240" w:lineRule="auto"/>
              <w:jc w:val="center"/>
              <w:rPr>
                <w:rFonts w:ascii="微软雅黑" w:eastAsia="微软雅黑" w:hAnsi="微软雅黑" w:cs="宋体"/>
                <w:bCs/>
                <w:color w:val="000000"/>
                <w:sz w:val="21"/>
                <w:szCs w:val="21"/>
              </w:rPr>
            </w:pPr>
            <w:r>
              <w:rPr>
                <w:rFonts w:ascii="微软雅黑" w:eastAsia="微软雅黑" w:hAnsi="微软雅黑" w:cs="宋体"/>
                <w:bCs/>
                <w:color w:val="000000"/>
                <w:sz w:val="21"/>
                <w:szCs w:val="21"/>
              </w:rPr>
              <w:t>4</w:t>
            </w:r>
          </w:p>
        </w:tc>
        <w:tc>
          <w:tcPr>
            <w:tcW w:w="8222" w:type="dxa"/>
            <w:vAlign w:val="center"/>
          </w:tcPr>
          <w:p w:rsidR="001E29E8" w:rsidRDefault="00C52550">
            <w:pPr>
              <w:widowControl/>
              <w:spacing w:line="240" w:lineRule="auto"/>
              <w:rPr>
                <w:rFonts w:ascii="微软雅黑" w:eastAsia="微软雅黑" w:hAnsi="微软雅黑" w:cs="宋体"/>
                <w:bCs/>
                <w:color w:val="000000"/>
                <w:sz w:val="21"/>
                <w:szCs w:val="21"/>
              </w:rPr>
            </w:pPr>
            <w:r>
              <w:rPr>
                <w:rFonts w:ascii="微软雅黑" w:eastAsia="微软雅黑" w:hAnsi="微软雅黑" w:cs="宋体"/>
                <w:bCs/>
                <w:color w:val="000000"/>
                <w:sz w:val="21"/>
                <w:szCs w:val="21"/>
              </w:rPr>
              <w:t>响应文件按</w:t>
            </w:r>
            <w:r>
              <w:rPr>
                <w:rFonts w:ascii="微软雅黑" w:eastAsia="微软雅黑" w:hAnsi="微软雅黑" w:cs="宋体" w:hint="eastAsia"/>
                <w:bCs/>
                <w:color w:val="000000"/>
                <w:sz w:val="21"/>
                <w:szCs w:val="21"/>
              </w:rPr>
              <w:t>竞争性谈判</w:t>
            </w:r>
            <w:r>
              <w:rPr>
                <w:rFonts w:ascii="微软雅黑" w:eastAsia="微软雅黑" w:hAnsi="微软雅黑" w:cs="宋体"/>
                <w:bCs/>
                <w:color w:val="000000"/>
                <w:sz w:val="21"/>
                <w:szCs w:val="21"/>
              </w:rPr>
              <w:t>文件的规定编写、签署；</w:t>
            </w:r>
          </w:p>
        </w:tc>
      </w:tr>
      <w:tr w:rsidR="001E29E8">
        <w:trPr>
          <w:trHeight w:val="510"/>
        </w:trPr>
        <w:tc>
          <w:tcPr>
            <w:tcW w:w="851" w:type="dxa"/>
            <w:vAlign w:val="center"/>
          </w:tcPr>
          <w:p w:rsidR="001E29E8" w:rsidRDefault="00C52550">
            <w:pPr>
              <w:widowControl/>
              <w:spacing w:line="240" w:lineRule="auto"/>
              <w:jc w:val="center"/>
              <w:rPr>
                <w:rFonts w:ascii="微软雅黑" w:eastAsia="微软雅黑" w:hAnsi="微软雅黑" w:cs="宋体"/>
                <w:bCs/>
                <w:color w:val="000000"/>
                <w:sz w:val="21"/>
                <w:szCs w:val="21"/>
              </w:rPr>
            </w:pPr>
            <w:r>
              <w:rPr>
                <w:rFonts w:ascii="微软雅黑" w:eastAsia="微软雅黑" w:hAnsi="微软雅黑" w:cs="宋体"/>
                <w:bCs/>
                <w:color w:val="000000"/>
                <w:sz w:val="21"/>
                <w:szCs w:val="21"/>
              </w:rPr>
              <w:t>5</w:t>
            </w:r>
          </w:p>
        </w:tc>
        <w:tc>
          <w:tcPr>
            <w:tcW w:w="8222" w:type="dxa"/>
            <w:vAlign w:val="center"/>
          </w:tcPr>
          <w:p w:rsidR="001E29E8" w:rsidRDefault="00C52550">
            <w:pPr>
              <w:widowControl/>
              <w:spacing w:line="240" w:lineRule="auto"/>
              <w:rPr>
                <w:rFonts w:ascii="微软雅黑" w:eastAsia="微软雅黑" w:hAnsi="微软雅黑" w:cs="宋体"/>
                <w:bCs/>
                <w:color w:val="000000"/>
                <w:sz w:val="21"/>
                <w:szCs w:val="21"/>
              </w:rPr>
            </w:pPr>
            <w:r>
              <w:rPr>
                <w:rFonts w:ascii="微软雅黑" w:eastAsia="微软雅黑" w:hAnsi="微软雅黑" w:cs="宋体"/>
                <w:bCs/>
                <w:color w:val="000000"/>
                <w:sz w:val="21"/>
                <w:szCs w:val="21"/>
              </w:rPr>
              <w:t>响应文件中的主要技术数据未偏离超出</w:t>
            </w:r>
            <w:r>
              <w:rPr>
                <w:rFonts w:ascii="微软雅黑" w:eastAsia="微软雅黑" w:hAnsi="微软雅黑" w:cs="宋体" w:hint="eastAsia"/>
                <w:bCs/>
                <w:color w:val="000000"/>
                <w:sz w:val="21"/>
                <w:szCs w:val="21"/>
              </w:rPr>
              <w:t>竞争性谈判</w:t>
            </w:r>
            <w:r>
              <w:rPr>
                <w:rFonts w:ascii="微软雅黑" w:eastAsia="微软雅黑" w:hAnsi="微软雅黑" w:cs="宋体"/>
                <w:bCs/>
                <w:color w:val="000000"/>
                <w:sz w:val="21"/>
                <w:szCs w:val="21"/>
              </w:rPr>
              <w:t>文件的允许的最大范围；</w:t>
            </w:r>
          </w:p>
        </w:tc>
      </w:tr>
      <w:tr w:rsidR="001E29E8">
        <w:trPr>
          <w:trHeight w:val="510"/>
        </w:trPr>
        <w:tc>
          <w:tcPr>
            <w:tcW w:w="851" w:type="dxa"/>
            <w:vAlign w:val="center"/>
          </w:tcPr>
          <w:p w:rsidR="001E29E8" w:rsidRDefault="00C52550">
            <w:pPr>
              <w:widowControl/>
              <w:spacing w:line="240" w:lineRule="auto"/>
              <w:jc w:val="center"/>
              <w:rPr>
                <w:rFonts w:ascii="微软雅黑" w:eastAsia="微软雅黑" w:hAnsi="微软雅黑" w:cs="宋体"/>
                <w:bCs/>
                <w:color w:val="000000"/>
                <w:sz w:val="21"/>
                <w:szCs w:val="21"/>
              </w:rPr>
            </w:pPr>
            <w:r>
              <w:rPr>
                <w:rFonts w:ascii="微软雅黑" w:eastAsia="微软雅黑" w:hAnsi="微软雅黑" w:cs="宋体"/>
                <w:bCs/>
                <w:color w:val="000000"/>
                <w:sz w:val="21"/>
                <w:szCs w:val="21"/>
              </w:rPr>
              <w:t>6</w:t>
            </w:r>
          </w:p>
        </w:tc>
        <w:tc>
          <w:tcPr>
            <w:tcW w:w="8222" w:type="dxa"/>
            <w:vAlign w:val="center"/>
          </w:tcPr>
          <w:p w:rsidR="001E29E8" w:rsidRDefault="00C52550">
            <w:pPr>
              <w:widowControl/>
              <w:spacing w:line="240" w:lineRule="auto"/>
              <w:rPr>
                <w:rFonts w:ascii="微软雅黑" w:eastAsia="微软雅黑" w:hAnsi="微软雅黑" w:cs="宋体"/>
                <w:bCs/>
                <w:color w:val="000000"/>
                <w:sz w:val="21"/>
                <w:szCs w:val="21"/>
              </w:rPr>
            </w:pPr>
            <w:r>
              <w:rPr>
                <w:rFonts w:ascii="微软雅黑" w:eastAsia="微软雅黑" w:hAnsi="微软雅黑" w:cs="宋体"/>
                <w:bCs/>
                <w:color w:val="000000"/>
                <w:sz w:val="21"/>
                <w:szCs w:val="21"/>
              </w:rPr>
              <w:t>响应文件的服务范围与竞争性谈判文件要求未存在实质性偏离；</w:t>
            </w:r>
          </w:p>
        </w:tc>
      </w:tr>
      <w:tr w:rsidR="001E29E8">
        <w:trPr>
          <w:trHeight w:val="510"/>
        </w:trPr>
        <w:tc>
          <w:tcPr>
            <w:tcW w:w="851" w:type="dxa"/>
            <w:vAlign w:val="center"/>
          </w:tcPr>
          <w:p w:rsidR="001E29E8" w:rsidRDefault="00C52550">
            <w:pPr>
              <w:widowControl/>
              <w:spacing w:line="240" w:lineRule="auto"/>
              <w:jc w:val="center"/>
              <w:rPr>
                <w:rFonts w:ascii="微软雅黑" w:eastAsia="微软雅黑" w:hAnsi="微软雅黑" w:cs="宋体"/>
                <w:bCs/>
                <w:color w:val="000000"/>
                <w:sz w:val="21"/>
                <w:szCs w:val="21"/>
              </w:rPr>
            </w:pPr>
            <w:r>
              <w:rPr>
                <w:rFonts w:ascii="微软雅黑" w:eastAsia="微软雅黑" w:hAnsi="微软雅黑" w:cs="宋体"/>
                <w:bCs/>
                <w:color w:val="000000"/>
                <w:sz w:val="21"/>
                <w:szCs w:val="21"/>
              </w:rPr>
              <w:t>7</w:t>
            </w:r>
          </w:p>
        </w:tc>
        <w:tc>
          <w:tcPr>
            <w:tcW w:w="8222" w:type="dxa"/>
            <w:vAlign w:val="center"/>
          </w:tcPr>
          <w:p w:rsidR="001E29E8" w:rsidRDefault="00C52550">
            <w:pPr>
              <w:widowControl/>
              <w:spacing w:line="240" w:lineRule="auto"/>
              <w:rPr>
                <w:rFonts w:ascii="微软雅黑" w:eastAsia="微软雅黑" w:hAnsi="微软雅黑" w:cs="宋体"/>
                <w:bCs/>
                <w:color w:val="000000"/>
                <w:sz w:val="21"/>
                <w:szCs w:val="21"/>
              </w:rPr>
            </w:pPr>
            <w:r>
              <w:rPr>
                <w:rFonts w:ascii="微软雅黑" w:eastAsia="微软雅黑" w:hAnsi="微软雅黑" w:cs="宋体"/>
                <w:bCs/>
                <w:color w:val="000000"/>
                <w:sz w:val="21"/>
                <w:szCs w:val="21"/>
              </w:rPr>
              <w:t>没有</w:t>
            </w:r>
            <w:r>
              <w:rPr>
                <w:rFonts w:ascii="微软雅黑" w:eastAsia="微软雅黑" w:hAnsi="微软雅黑" w:cs="宋体" w:hint="eastAsia"/>
                <w:bCs/>
                <w:color w:val="000000"/>
                <w:sz w:val="21"/>
                <w:szCs w:val="21"/>
              </w:rPr>
              <w:t>竞争性谈判</w:t>
            </w:r>
            <w:r>
              <w:rPr>
                <w:rFonts w:ascii="微软雅黑" w:eastAsia="微软雅黑" w:hAnsi="微软雅黑" w:cs="宋体"/>
                <w:bCs/>
                <w:color w:val="000000"/>
                <w:sz w:val="21"/>
                <w:szCs w:val="21"/>
              </w:rPr>
              <w:t>文件规定响应文件将被拒绝或作为</w:t>
            </w:r>
            <w:proofErr w:type="gramStart"/>
            <w:r>
              <w:rPr>
                <w:rFonts w:ascii="微软雅黑" w:eastAsia="微软雅黑" w:hAnsi="微软雅黑" w:cs="宋体"/>
                <w:bCs/>
                <w:color w:val="000000"/>
                <w:sz w:val="21"/>
                <w:szCs w:val="21"/>
              </w:rPr>
              <w:t>废标处理</w:t>
            </w:r>
            <w:proofErr w:type="gramEnd"/>
            <w:r>
              <w:rPr>
                <w:rFonts w:ascii="微软雅黑" w:eastAsia="微软雅黑" w:hAnsi="微软雅黑" w:cs="宋体"/>
                <w:bCs/>
                <w:color w:val="000000"/>
                <w:sz w:val="21"/>
                <w:szCs w:val="21"/>
              </w:rPr>
              <w:t>的其他情形</w:t>
            </w:r>
            <w:r>
              <w:rPr>
                <w:rFonts w:ascii="微软雅黑" w:eastAsia="微软雅黑" w:hAnsi="微软雅黑" w:cs="宋体" w:hint="eastAsia"/>
                <w:bCs/>
                <w:color w:val="000000"/>
                <w:sz w:val="21"/>
                <w:szCs w:val="21"/>
              </w:rPr>
              <w:t>。</w:t>
            </w:r>
          </w:p>
        </w:tc>
      </w:tr>
    </w:tbl>
    <w:p w:rsidR="001E29E8" w:rsidRDefault="00C52550">
      <w:pPr>
        <w:adjustRightInd/>
        <w:spacing w:line="660" w:lineRule="exact"/>
        <w:ind w:firstLineChars="236" w:firstLine="566"/>
        <w:contextualSpacing/>
        <w:jc w:val="both"/>
        <w:rPr>
          <w:rFonts w:ascii="微软雅黑" w:eastAsia="微软雅黑" w:hAnsi="微软雅黑"/>
          <w:b/>
        </w:rPr>
      </w:pPr>
      <w:bookmarkStart w:id="62" w:name="_Toc476583991"/>
      <w:bookmarkStart w:id="63" w:name="_Toc477452275"/>
      <w:r>
        <w:rPr>
          <w:rFonts w:ascii="微软雅黑" w:eastAsia="微软雅黑" w:hAnsi="微软雅黑"/>
          <w:b/>
        </w:rPr>
        <w:t>B</w:t>
      </w:r>
      <w:r>
        <w:rPr>
          <w:rFonts w:ascii="微软雅黑" w:eastAsia="微软雅黑" w:hAnsi="微软雅黑" w:hint="eastAsia"/>
          <w:b/>
        </w:rPr>
        <w:t>.</w:t>
      </w:r>
      <w:r>
        <w:rPr>
          <w:rFonts w:ascii="微软雅黑" w:eastAsia="微软雅黑" w:hAnsi="微软雅黑"/>
          <w:b/>
        </w:rPr>
        <w:t>详细评审</w:t>
      </w:r>
      <w:bookmarkEnd w:id="62"/>
      <w:bookmarkEnd w:id="63"/>
    </w:p>
    <w:p w:rsidR="001E29E8" w:rsidRDefault="00C52550">
      <w:pPr>
        <w:pStyle w:val="aff5"/>
        <w:numPr>
          <w:ilvl w:val="0"/>
          <w:numId w:val="13"/>
        </w:numPr>
        <w:adjustRightInd/>
        <w:spacing w:line="660" w:lineRule="exact"/>
        <w:ind w:left="0" w:firstLineChars="236" w:firstLine="566"/>
        <w:contextualSpacing/>
        <w:jc w:val="both"/>
        <w:rPr>
          <w:rFonts w:ascii="微软雅黑" w:eastAsia="微软雅黑" w:hAnsi="微软雅黑"/>
        </w:rPr>
      </w:pPr>
      <w:r>
        <w:rPr>
          <w:rFonts w:ascii="微软雅黑" w:eastAsia="微软雅黑" w:hAnsi="微软雅黑"/>
        </w:rPr>
        <w:t>评标小组只对通过初步评审的响应文件做详细评审。评标是对各投标人的</w:t>
      </w:r>
      <w:r>
        <w:rPr>
          <w:rFonts w:ascii="微软雅黑" w:eastAsia="微软雅黑" w:hAnsi="微软雅黑" w:hint="eastAsia"/>
        </w:rPr>
        <w:t>工作方案</w:t>
      </w:r>
      <w:r>
        <w:rPr>
          <w:rFonts w:ascii="微软雅黑" w:eastAsia="微软雅黑" w:hAnsi="微软雅黑"/>
        </w:rPr>
        <w:t>、</w:t>
      </w:r>
      <w:r>
        <w:rPr>
          <w:rFonts w:ascii="微软雅黑" w:eastAsia="微软雅黑" w:hAnsi="微软雅黑" w:hint="eastAsia"/>
        </w:rPr>
        <w:t>人员配备及工作经验</w:t>
      </w:r>
      <w:r>
        <w:rPr>
          <w:rFonts w:ascii="微软雅黑" w:eastAsia="微软雅黑" w:hAnsi="微软雅黑"/>
        </w:rPr>
        <w:t>、技术支持及响应能力、</w:t>
      </w:r>
      <w:r>
        <w:rPr>
          <w:rFonts w:ascii="微软雅黑" w:eastAsia="微软雅黑" w:hAnsi="微软雅黑" w:hint="eastAsia"/>
        </w:rPr>
        <w:t>质量管理及</w:t>
      </w:r>
      <w:r>
        <w:rPr>
          <w:rFonts w:ascii="微软雅黑" w:eastAsia="微软雅黑" w:hAnsi="微软雅黑"/>
        </w:rPr>
        <w:t>综合</w:t>
      </w:r>
      <w:r>
        <w:rPr>
          <w:rFonts w:ascii="微软雅黑" w:eastAsia="微软雅黑" w:hAnsi="微软雅黑" w:hint="eastAsia"/>
        </w:rPr>
        <w:t>服务</w:t>
      </w:r>
      <w:r>
        <w:rPr>
          <w:rFonts w:ascii="微软雅黑" w:eastAsia="微软雅黑" w:hAnsi="微软雅黑"/>
        </w:rPr>
        <w:t>能力、</w:t>
      </w:r>
      <w:r>
        <w:rPr>
          <w:rFonts w:ascii="微软雅黑" w:eastAsia="微软雅黑" w:hAnsi="微软雅黑" w:hint="eastAsia"/>
        </w:rPr>
        <w:t>商务</w:t>
      </w:r>
      <w:r>
        <w:rPr>
          <w:rFonts w:ascii="微软雅黑" w:eastAsia="微软雅黑" w:hAnsi="微软雅黑"/>
        </w:rPr>
        <w:t>报价等方面进行评审（必要时可通过</w:t>
      </w:r>
      <w:r>
        <w:rPr>
          <w:rFonts w:ascii="微软雅黑" w:eastAsia="微软雅黑" w:hAnsi="微软雅黑" w:hint="eastAsia"/>
        </w:rPr>
        <w:t>询问</w:t>
      </w:r>
      <w:r>
        <w:rPr>
          <w:rFonts w:ascii="微软雅黑" w:eastAsia="微软雅黑" w:hAnsi="微软雅黑"/>
        </w:rPr>
        <w:t>和澄清等方式）。经过评审，评标小组按竞争性谈判文件规定的评</w:t>
      </w:r>
      <w:r>
        <w:rPr>
          <w:rFonts w:ascii="微软雅黑" w:eastAsia="微软雅黑" w:hAnsi="微软雅黑" w:hint="eastAsia"/>
        </w:rPr>
        <w:t>分表（</w:t>
      </w:r>
      <w:r>
        <w:rPr>
          <w:rFonts w:ascii="微软雅黑" w:eastAsia="微软雅黑" w:hAnsi="微软雅黑"/>
        </w:rPr>
        <w:t>详见附表</w:t>
      </w:r>
      <w:r>
        <w:rPr>
          <w:rFonts w:ascii="微软雅黑" w:eastAsia="微软雅黑" w:hAnsi="微软雅黑" w:hint="eastAsia"/>
        </w:rPr>
        <w:t>二）</w:t>
      </w:r>
      <w:r>
        <w:rPr>
          <w:rFonts w:ascii="微软雅黑" w:eastAsia="微软雅黑" w:hAnsi="微软雅黑"/>
        </w:rPr>
        <w:t>，进行综合打分，汇总得分，写出书面</w:t>
      </w:r>
      <w:r>
        <w:rPr>
          <w:rFonts w:ascii="微软雅黑" w:eastAsia="微软雅黑" w:hAnsi="微软雅黑" w:hint="eastAsia"/>
        </w:rPr>
        <w:t>评审</w:t>
      </w:r>
      <w:r>
        <w:rPr>
          <w:rFonts w:ascii="微软雅黑" w:eastAsia="微软雅黑" w:hAnsi="微软雅黑"/>
        </w:rPr>
        <w:t>报告，评标小组按照得分高低顺序推荐中标候选人。</w:t>
      </w:r>
    </w:p>
    <w:p w:rsidR="001E29E8" w:rsidRDefault="00C52550">
      <w:pPr>
        <w:pStyle w:val="aff5"/>
        <w:numPr>
          <w:ilvl w:val="0"/>
          <w:numId w:val="13"/>
        </w:numPr>
        <w:adjustRightInd/>
        <w:spacing w:line="660" w:lineRule="exact"/>
        <w:ind w:left="0" w:firstLineChars="236" w:firstLine="566"/>
        <w:contextualSpacing/>
        <w:jc w:val="both"/>
        <w:rPr>
          <w:rFonts w:ascii="微软雅黑" w:eastAsia="微软雅黑" w:hAnsi="微软雅黑"/>
        </w:rPr>
      </w:pPr>
      <w:bookmarkStart w:id="64" w:name="_Toc477452276"/>
      <w:bookmarkStart w:id="65" w:name="_Toc476583992"/>
      <w:bookmarkStart w:id="66" w:name="_Toc477452113"/>
      <w:r>
        <w:rPr>
          <w:rFonts w:ascii="微软雅黑" w:eastAsia="微软雅黑" w:hAnsi="微软雅黑"/>
        </w:rPr>
        <w:t>根据评审情况，邀请人在执行资格后审程序后最终确定中标</w:t>
      </w:r>
      <w:r>
        <w:rPr>
          <w:rFonts w:ascii="微软雅黑" w:eastAsia="微软雅黑" w:hAnsi="微软雅黑" w:hint="eastAsia"/>
        </w:rPr>
        <w:t>入围名单</w:t>
      </w:r>
      <w:r>
        <w:rPr>
          <w:rFonts w:ascii="微软雅黑" w:eastAsia="微软雅黑" w:hAnsi="微软雅黑"/>
        </w:rPr>
        <w:t>。</w:t>
      </w:r>
      <w:bookmarkEnd w:id="64"/>
      <w:bookmarkEnd w:id="65"/>
      <w:bookmarkEnd w:id="66"/>
    </w:p>
    <w:p w:rsidR="001E29E8" w:rsidRDefault="001E29E8">
      <w:pPr>
        <w:snapToGrid w:val="0"/>
        <w:spacing w:line="360" w:lineRule="auto"/>
        <w:ind w:firstLineChars="236" w:firstLine="566"/>
        <w:rPr>
          <w:rFonts w:ascii="微软雅黑" w:eastAsia="微软雅黑" w:hAnsi="微软雅黑"/>
          <w:b/>
          <w:szCs w:val="24"/>
        </w:rPr>
      </w:pPr>
    </w:p>
    <w:p w:rsidR="001E29E8" w:rsidRDefault="001E29E8">
      <w:pPr>
        <w:pStyle w:val="a1"/>
        <w:rPr>
          <w:rFonts w:ascii="微软雅黑" w:eastAsia="微软雅黑" w:hAnsi="微软雅黑"/>
          <w:b/>
          <w:szCs w:val="24"/>
        </w:rPr>
      </w:pPr>
    </w:p>
    <w:p w:rsidR="001E29E8" w:rsidRDefault="001E29E8">
      <w:pPr>
        <w:pStyle w:val="TOC5"/>
        <w:rPr>
          <w:rFonts w:ascii="微软雅黑" w:eastAsia="微软雅黑" w:hAnsi="微软雅黑"/>
          <w:b/>
          <w:szCs w:val="24"/>
        </w:rPr>
      </w:pPr>
    </w:p>
    <w:p w:rsidR="001E29E8" w:rsidRDefault="001E29E8">
      <w:pPr>
        <w:rPr>
          <w:rFonts w:ascii="微软雅黑" w:eastAsia="微软雅黑" w:hAnsi="微软雅黑"/>
          <w:b/>
          <w:szCs w:val="24"/>
        </w:rPr>
      </w:pPr>
    </w:p>
    <w:p w:rsidR="001E29E8" w:rsidRDefault="001E29E8">
      <w:pPr>
        <w:pStyle w:val="a1"/>
      </w:pPr>
    </w:p>
    <w:p w:rsidR="001E29E8" w:rsidRDefault="00C52550">
      <w:pPr>
        <w:snapToGrid w:val="0"/>
        <w:spacing w:line="360" w:lineRule="auto"/>
        <w:ind w:firstLineChars="236" w:firstLine="566"/>
        <w:rPr>
          <w:rFonts w:ascii="微软雅黑" w:eastAsia="微软雅黑" w:hAnsi="微软雅黑"/>
          <w:b/>
          <w:szCs w:val="24"/>
        </w:rPr>
      </w:pPr>
      <w:r>
        <w:rPr>
          <w:rFonts w:ascii="微软雅黑" w:eastAsia="微软雅黑" w:hAnsi="微软雅黑" w:hint="eastAsia"/>
          <w:b/>
          <w:szCs w:val="24"/>
        </w:rPr>
        <w:t>附表二：竞争性谈判评价表</w:t>
      </w:r>
    </w:p>
    <w:tbl>
      <w:tblPr>
        <w:tblW w:w="99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28"/>
      </w:tblGrid>
      <w:tr w:rsidR="001E29E8">
        <w:trPr>
          <w:trHeight w:val="460"/>
        </w:trPr>
        <w:tc>
          <w:tcPr>
            <w:tcW w:w="3119" w:type="dxa"/>
            <w:shd w:val="clear" w:color="auto" w:fill="DBE5F1" w:themeFill="accent1" w:themeFillTint="33"/>
            <w:noWrap/>
            <w:vAlign w:val="center"/>
          </w:tcPr>
          <w:p w:rsidR="001E29E8" w:rsidRDefault="00C52550">
            <w:pPr>
              <w:widowControl/>
              <w:adjustRightInd/>
              <w:spacing w:line="240" w:lineRule="atLeast"/>
              <w:ind w:firstLineChars="3" w:firstLine="7"/>
              <w:jc w:val="center"/>
              <w:textAlignment w:val="auto"/>
              <w:rPr>
                <w:rFonts w:ascii="微软雅黑" w:eastAsia="微软雅黑" w:hAnsi="微软雅黑" w:cs="宋体"/>
                <w:b/>
                <w:bCs/>
                <w:color w:val="000000"/>
                <w:szCs w:val="24"/>
              </w:rPr>
            </w:pPr>
            <w:r>
              <w:rPr>
                <w:rFonts w:ascii="微软雅黑" w:eastAsia="微软雅黑" w:hAnsi="微软雅黑" w:cs="宋体" w:hint="eastAsia"/>
                <w:b/>
                <w:bCs/>
                <w:color w:val="000000"/>
                <w:szCs w:val="24"/>
              </w:rPr>
              <w:t>评审指标</w:t>
            </w:r>
          </w:p>
        </w:tc>
        <w:tc>
          <w:tcPr>
            <w:tcW w:w="6828" w:type="dxa"/>
            <w:shd w:val="clear" w:color="auto" w:fill="DBE5F1" w:themeFill="accent1" w:themeFillTint="33"/>
            <w:noWrap/>
            <w:vAlign w:val="center"/>
          </w:tcPr>
          <w:p w:rsidR="001E29E8" w:rsidRDefault="00C52550">
            <w:pPr>
              <w:widowControl/>
              <w:adjustRightInd/>
              <w:spacing w:line="240" w:lineRule="atLeast"/>
              <w:ind w:firstLineChars="3" w:firstLine="7"/>
              <w:jc w:val="center"/>
              <w:textAlignment w:val="auto"/>
              <w:rPr>
                <w:rFonts w:ascii="微软雅黑" w:eastAsia="微软雅黑" w:hAnsi="微软雅黑" w:cs="宋体"/>
                <w:b/>
                <w:bCs/>
                <w:color w:val="000000"/>
                <w:szCs w:val="24"/>
              </w:rPr>
            </w:pPr>
            <w:r>
              <w:rPr>
                <w:rFonts w:ascii="微软雅黑" w:eastAsia="微软雅黑" w:hAnsi="微软雅黑" w:cs="宋体" w:hint="eastAsia"/>
                <w:b/>
                <w:bCs/>
                <w:color w:val="000000"/>
                <w:szCs w:val="24"/>
              </w:rPr>
              <w:t>主要评审内容</w:t>
            </w:r>
          </w:p>
        </w:tc>
      </w:tr>
      <w:tr w:rsidR="001E29E8">
        <w:trPr>
          <w:trHeight w:val="460"/>
        </w:trPr>
        <w:tc>
          <w:tcPr>
            <w:tcW w:w="3119" w:type="dxa"/>
            <w:vMerge w:val="restart"/>
            <w:shd w:val="clear" w:color="auto" w:fill="auto"/>
            <w:noWrap/>
            <w:vAlign w:val="center"/>
          </w:tcPr>
          <w:p w:rsidR="001E29E8" w:rsidRDefault="00C52550">
            <w:pPr>
              <w:widowControl/>
              <w:adjustRightInd/>
              <w:spacing w:line="240" w:lineRule="atLeast"/>
              <w:textAlignment w:val="auto"/>
              <w:rPr>
                <w:rFonts w:ascii="微软雅黑" w:eastAsia="微软雅黑" w:hAnsi="微软雅黑" w:cs="宋体"/>
                <w:color w:val="000000"/>
                <w:sz w:val="20"/>
              </w:rPr>
            </w:pPr>
            <w:r>
              <w:rPr>
                <w:rFonts w:ascii="微软雅黑" w:eastAsia="微软雅黑" w:hAnsi="微软雅黑" w:cs="宋体" w:hint="eastAsia"/>
                <w:color w:val="000000"/>
                <w:sz w:val="20"/>
              </w:rPr>
              <w:t>一、会计事务所的资质条件</w:t>
            </w:r>
          </w:p>
        </w:tc>
        <w:tc>
          <w:tcPr>
            <w:tcW w:w="6828" w:type="dxa"/>
            <w:shd w:val="clear" w:color="auto" w:fill="auto"/>
            <w:noWrap/>
            <w:vAlign w:val="center"/>
          </w:tcPr>
          <w:p w:rsidR="001E29E8" w:rsidRDefault="00C52550">
            <w:pPr>
              <w:widowControl/>
              <w:adjustRightInd/>
              <w:spacing w:line="240" w:lineRule="atLeast"/>
              <w:textAlignment w:val="auto"/>
              <w:rPr>
                <w:rFonts w:ascii="微软雅黑" w:eastAsia="微软雅黑" w:hAnsi="微软雅黑" w:cs="宋体"/>
                <w:color w:val="000000"/>
                <w:sz w:val="20"/>
              </w:rPr>
            </w:pPr>
            <w:r>
              <w:rPr>
                <w:rFonts w:ascii="微软雅黑" w:eastAsia="微软雅黑" w:hAnsi="微软雅黑" w:cs="宋体" w:hint="eastAsia"/>
                <w:color w:val="000000"/>
                <w:sz w:val="20"/>
              </w:rPr>
              <w:t>（1）供应商的资质（如事务所业绩、规模实力</w:t>
            </w:r>
            <w:r>
              <w:rPr>
                <w:rFonts w:ascii="微软雅黑" w:eastAsia="微软雅黑" w:hAnsi="微软雅黑" w:cs="宋体"/>
                <w:color w:val="000000"/>
                <w:sz w:val="20"/>
              </w:rPr>
              <w:t>、</w:t>
            </w:r>
            <w:r>
              <w:rPr>
                <w:rFonts w:ascii="微软雅黑" w:eastAsia="微软雅黑" w:hAnsi="微软雅黑" w:cs="宋体" w:hint="eastAsia"/>
                <w:color w:val="000000"/>
                <w:sz w:val="20"/>
              </w:rPr>
              <w:t>总所属地是否在上海等）、</w:t>
            </w:r>
            <w:r>
              <w:rPr>
                <w:rFonts w:ascii="微软雅黑" w:eastAsia="微软雅黑" w:hAnsi="微软雅黑" w:cs="宋体"/>
                <w:color w:val="000000"/>
                <w:sz w:val="20"/>
              </w:rPr>
              <w:t>质量管理水平</w:t>
            </w:r>
            <w:r>
              <w:rPr>
                <w:rFonts w:ascii="微软雅黑" w:eastAsia="微软雅黑" w:hAnsi="微软雅黑" w:cs="宋体" w:hint="eastAsia"/>
                <w:color w:val="000000"/>
                <w:sz w:val="20"/>
              </w:rPr>
              <w:t>（事务所是否有完善的质量控制体系、获取的相关证书等）</w:t>
            </w:r>
          </w:p>
        </w:tc>
      </w:tr>
      <w:tr w:rsidR="001E29E8">
        <w:trPr>
          <w:trHeight w:val="460"/>
        </w:trPr>
        <w:tc>
          <w:tcPr>
            <w:tcW w:w="3119" w:type="dxa"/>
            <w:vMerge/>
            <w:shd w:val="clear" w:color="auto" w:fill="auto"/>
            <w:noWrap/>
            <w:vAlign w:val="center"/>
          </w:tcPr>
          <w:p w:rsidR="001E29E8" w:rsidRDefault="001E29E8">
            <w:pPr>
              <w:widowControl/>
              <w:adjustRightInd/>
              <w:spacing w:line="240" w:lineRule="atLeast"/>
              <w:textAlignment w:val="auto"/>
              <w:rPr>
                <w:rFonts w:ascii="微软雅黑" w:eastAsia="微软雅黑" w:hAnsi="微软雅黑" w:cs="宋体"/>
                <w:color w:val="000000"/>
                <w:sz w:val="20"/>
              </w:rPr>
            </w:pPr>
          </w:p>
        </w:tc>
        <w:tc>
          <w:tcPr>
            <w:tcW w:w="6828" w:type="dxa"/>
            <w:shd w:val="clear" w:color="auto" w:fill="auto"/>
            <w:noWrap/>
            <w:vAlign w:val="center"/>
          </w:tcPr>
          <w:p w:rsidR="001E29E8" w:rsidRDefault="00C52550">
            <w:pPr>
              <w:widowControl/>
              <w:adjustRightInd/>
              <w:spacing w:line="240" w:lineRule="atLeast"/>
              <w:textAlignment w:val="auto"/>
              <w:rPr>
                <w:rFonts w:ascii="微软雅黑" w:eastAsia="微软雅黑" w:hAnsi="微软雅黑" w:cs="宋体"/>
                <w:color w:val="000000"/>
                <w:sz w:val="20"/>
              </w:rPr>
            </w:pPr>
            <w:r>
              <w:rPr>
                <w:rFonts w:ascii="微软雅黑" w:eastAsia="微软雅黑" w:hAnsi="微软雅黑" w:cs="宋体" w:hint="eastAsia"/>
                <w:color w:val="000000"/>
                <w:sz w:val="20"/>
              </w:rPr>
              <w:t>（2）供应商</w:t>
            </w:r>
            <w:r>
              <w:rPr>
                <w:rFonts w:ascii="微软雅黑" w:eastAsia="微软雅黑" w:hAnsi="微软雅黑" w:cs="宋体"/>
                <w:color w:val="000000"/>
                <w:sz w:val="20"/>
              </w:rPr>
              <w:t>信息安全管理</w:t>
            </w:r>
            <w:r>
              <w:rPr>
                <w:rFonts w:ascii="微软雅黑" w:eastAsia="微软雅黑" w:hAnsi="微软雅黑" w:cs="宋体" w:hint="eastAsia"/>
                <w:color w:val="000000"/>
                <w:sz w:val="20"/>
              </w:rPr>
              <w:t>及</w:t>
            </w:r>
            <w:r>
              <w:rPr>
                <w:rFonts w:ascii="微软雅黑" w:eastAsia="微软雅黑" w:hAnsi="微软雅黑" w:cs="宋体"/>
                <w:color w:val="000000"/>
                <w:sz w:val="20"/>
              </w:rPr>
              <w:t>风险承担能力水平</w:t>
            </w:r>
            <w:r>
              <w:rPr>
                <w:rFonts w:ascii="微软雅黑" w:eastAsia="微软雅黑" w:hAnsi="微软雅黑" w:cs="宋体" w:hint="eastAsia"/>
                <w:color w:val="000000"/>
                <w:sz w:val="20"/>
              </w:rPr>
              <w:t>（事务所注册资本及其他证明方式）</w:t>
            </w:r>
          </w:p>
        </w:tc>
      </w:tr>
      <w:tr w:rsidR="001E29E8">
        <w:trPr>
          <w:trHeight w:val="389"/>
        </w:trPr>
        <w:tc>
          <w:tcPr>
            <w:tcW w:w="3119" w:type="dxa"/>
            <w:vMerge/>
            <w:shd w:val="clear" w:color="auto" w:fill="auto"/>
            <w:noWrap/>
            <w:vAlign w:val="center"/>
          </w:tcPr>
          <w:p w:rsidR="001E29E8" w:rsidRDefault="001E29E8">
            <w:pPr>
              <w:widowControl/>
              <w:adjustRightInd/>
              <w:spacing w:line="240" w:lineRule="atLeast"/>
              <w:textAlignment w:val="auto"/>
              <w:rPr>
                <w:rFonts w:ascii="微软雅黑" w:eastAsia="微软雅黑" w:hAnsi="微软雅黑" w:cs="宋体"/>
                <w:color w:val="000000"/>
                <w:sz w:val="20"/>
              </w:rPr>
            </w:pPr>
          </w:p>
        </w:tc>
        <w:tc>
          <w:tcPr>
            <w:tcW w:w="6828" w:type="dxa"/>
            <w:shd w:val="clear" w:color="auto" w:fill="auto"/>
            <w:noWrap/>
            <w:vAlign w:val="center"/>
          </w:tcPr>
          <w:p w:rsidR="001E29E8" w:rsidRDefault="00C52550">
            <w:pPr>
              <w:widowControl/>
              <w:adjustRightInd/>
              <w:spacing w:line="240" w:lineRule="atLeast"/>
              <w:textAlignment w:val="auto"/>
              <w:rPr>
                <w:rFonts w:ascii="微软雅黑" w:eastAsia="微软雅黑" w:hAnsi="微软雅黑" w:cs="宋体"/>
                <w:color w:val="000000"/>
                <w:sz w:val="20"/>
              </w:rPr>
            </w:pPr>
            <w:r>
              <w:rPr>
                <w:rFonts w:ascii="微软雅黑" w:eastAsia="微软雅黑" w:hAnsi="微软雅黑" w:cs="宋体" w:hint="eastAsia"/>
                <w:color w:val="000000"/>
                <w:sz w:val="20"/>
              </w:rPr>
              <w:t>（3）综合服务能力及增值服务（项目组成员</w:t>
            </w:r>
            <w:proofErr w:type="spellStart"/>
            <w:r>
              <w:rPr>
                <w:rFonts w:ascii="微软雅黑" w:eastAsia="微软雅黑" w:hAnsi="微软雅黑" w:cs="宋体" w:hint="eastAsia"/>
                <w:color w:val="000000"/>
                <w:sz w:val="20"/>
              </w:rPr>
              <w:t>cpa</w:t>
            </w:r>
            <w:proofErr w:type="spellEnd"/>
            <w:r>
              <w:rPr>
                <w:rFonts w:ascii="微软雅黑" w:eastAsia="微软雅黑" w:hAnsi="微软雅黑" w:cs="宋体" w:hint="eastAsia"/>
                <w:color w:val="000000"/>
                <w:sz w:val="20"/>
              </w:rPr>
              <w:t>人数占比等其他证明材料）</w:t>
            </w:r>
          </w:p>
        </w:tc>
      </w:tr>
      <w:tr w:rsidR="001E29E8">
        <w:trPr>
          <w:trHeight w:val="396"/>
        </w:trPr>
        <w:tc>
          <w:tcPr>
            <w:tcW w:w="3119" w:type="dxa"/>
            <w:vMerge w:val="restart"/>
            <w:shd w:val="clear" w:color="auto" w:fill="auto"/>
            <w:noWrap/>
            <w:vAlign w:val="center"/>
          </w:tcPr>
          <w:p w:rsidR="001E29E8" w:rsidRDefault="00C52550">
            <w:pPr>
              <w:widowControl/>
              <w:adjustRightInd/>
              <w:spacing w:line="240" w:lineRule="atLeast"/>
              <w:textAlignment w:val="auto"/>
              <w:rPr>
                <w:rFonts w:ascii="微软雅黑" w:eastAsia="微软雅黑" w:hAnsi="微软雅黑" w:cs="宋体"/>
                <w:color w:val="000000"/>
                <w:sz w:val="20"/>
              </w:rPr>
            </w:pPr>
            <w:r>
              <w:rPr>
                <w:rFonts w:ascii="微软雅黑" w:eastAsia="微软雅黑" w:hAnsi="微软雅黑" w:cs="宋体" w:hint="eastAsia"/>
                <w:color w:val="000000"/>
                <w:sz w:val="20"/>
              </w:rPr>
              <w:t>二、项目工作方案</w:t>
            </w:r>
          </w:p>
        </w:tc>
        <w:tc>
          <w:tcPr>
            <w:tcW w:w="6828" w:type="dxa"/>
            <w:shd w:val="clear" w:color="auto" w:fill="auto"/>
            <w:vAlign w:val="center"/>
          </w:tcPr>
          <w:p w:rsidR="001E29E8" w:rsidRDefault="00C52550">
            <w:pPr>
              <w:widowControl/>
              <w:adjustRightInd/>
              <w:spacing w:line="240" w:lineRule="atLeast"/>
              <w:textAlignment w:val="auto"/>
              <w:rPr>
                <w:rFonts w:ascii="微软雅黑" w:eastAsia="微软雅黑" w:hAnsi="微软雅黑" w:cs="宋体"/>
                <w:color w:val="000000"/>
                <w:sz w:val="20"/>
              </w:rPr>
            </w:pPr>
            <w:r>
              <w:rPr>
                <w:rFonts w:ascii="微软雅黑" w:eastAsia="微软雅黑" w:hAnsi="微软雅黑" w:cs="宋体" w:hint="eastAsia"/>
                <w:color w:val="000000"/>
                <w:sz w:val="20"/>
              </w:rPr>
              <w:t>（1）项目工作方案设计的合理性和针对性</w:t>
            </w:r>
          </w:p>
        </w:tc>
      </w:tr>
      <w:tr w:rsidR="001E29E8">
        <w:trPr>
          <w:trHeight w:val="431"/>
        </w:trPr>
        <w:tc>
          <w:tcPr>
            <w:tcW w:w="3119" w:type="dxa"/>
            <w:vMerge/>
            <w:vAlign w:val="center"/>
          </w:tcPr>
          <w:p w:rsidR="001E29E8" w:rsidRDefault="001E29E8">
            <w:pPr>
              <w:widowControl/>
              <w:adjustRightInd/>
              <w:spacing w:line="240" w:lineRule="atLeast"/>
              <w:textAlignment w:val="auto"/>
              <w:rPr>
                <w:rFonts w:ascii="微软雅黑" w:eastAsia="微软雅黑" w:hAnsi="微软雅黑" w:cs="宋体"/>
                <w:color w:val="000000"/>
                <w:sz w:val="20"/>
              </w:rPr>
            </w:pPr>
          </w:p>
        </w:tc>
        <w:tc>
          <w:tcPr>
            <w:tcW w:w="6828" w:type="dxa"/>
            <w:shd w:val="clear" w:color="auto" w:fill="auto"/>
            <w:vAlign w:val="center"/>
          </w:tcPr>
          <w:p w:rsidR="001E29E8" w:rsidRDefault="00C52550">
            <w:pPr>
              <w:widowControl/>
              <w:adjustRightInd/>
              <w:spacing w:line="240" w:lineRule="atLeast"/>
              <w:textAlignment w:val="auto"/>
              <w:rPr>
                <w:rFonts w:ascii="微软雅黑" w:eastAsia="微软雅黑" w:hAnsi="微软雅黑" w:cs="宋体"/>
                <w:color w:val="000000"/>
                <w:sz w:val="20"/>
              </w:rPr>
            </w:pPr>
            <w:r>
              <w:rPr>
                <w:rFonts w:ascii="微软雅黑" w:eastAsia="微软雅黑" w:hAnsi="微软雅黑" w:cs="宋体" w:hint="eastAsia"/>
                <w:color w:val="000000"/>
                <w:sz w:val="20"/>
              </w:rPr>
              <w:t>（</w:t>
            </w:r>
            <w:r>
              <w:rPr>
                <w:rFonts w:ascii="微软雅黑" w:eastAsia="微软雅黑" w:hAnsi="微软雅黑" w:cs="宋体"/>
                <w:color w:val="000000"/>
                <w:sz w:val="20"/>
              </w:rPr>
              <w:t>2</w:t>
            </w:r>
            <w:r>
              <w:rPr>
                <w:rFonts w:ascii="微软雅黑" w:eastAsia="微软雅黑" w:hAnsi="微软雅黑" w:cs="宋体" w:hint="eastAsia"/>
                <w:color w:val="000000"/>
                <w:sz w:val="20"/>
              </w:rPr>
              <w:t>）沟通机制</w:t>
            </w:r>
          </w:p>
        </w:tc>
      </w:tr>
      <w:tr w:rsidR="001E29E8">
        <w:trPr>
          <w:trHeight w:val="435"/>
        </w:trPr>
        <w:tc>
          <w:tcPr>
            <w:tcW w:w="3119" w:type="dxa"/>
            <w:vMerge/>
            <w:vAlign w:val="center"/>
          </w:tcPr>
          <w:p w:rsidR="001E29E8" w:rsidRDefault="001E29E8">
            <w:pPr>
              <w:widowControl/>
              <w:adjustRightInd/>
              <w:spacing w:line="240" w:lineRule="atLeast"/>
              <w:textAlignment w:val="auto"/>
              <w:rPr>
                <w:rFonts w:ascii="微软雅黑" w:eastAsia="微软雅黑" w:hAnsi="微软雅黑" w:cs="宋体"/>
                <w:color w:val="000000"/>
                <w:sz w:val="20"/>
              </w:rPr>
            </w:pPr>
          </w:p>
        </w:tc>
        <w:tc>
          <w:tcPr>
            <w:tcW w:w="6828" w:type="dxa"/>
            <w:shd w:val="clear" w:color="auto" w:fill="auto"/>
            <w:vAlign w:val="center"/>
          </w:tcPr>
          <w:p w:rsidR="001E29E8" w:rsidRDefault="00C52550">
            <w:pPr>
              <w:widowControl/>
              <w:adjustRightInd/>
              <w:spacing w:line="240" w:lineRule="atLeast"/>
              <w:textAlignment w:val="auto"/>
              <w:rPr>
                <w:rFonts w:ascii="微软雅黑" w:eastAsia="微软雅黑" w:hAnsi="微软雅黑" w:cs="宋体"/>
                <w:color w:val="000000"/>
                <w:sz w:val="20"/>
              </w:rPr>
            </w:pPr>
            <w:r>
              <w:rPr>
                <w:rFonts w:ascii="微软雅黑" w:eastAsia="微软雅黑" w:hAnsi="微软雅黑" w:cs="宋体" w:hint="eastAsia"/>
                <w:color w:val="000000"/>
                <w:sz w:val="20"/>
              </w:rPr>
              <w:t>（</w:t>
            </w:r>
            <w:r>
              <w:rPr>
                <w:rFonts w:ascii="微软雅黑" w:eastAsia="微软雅黑" w:hAnsi="微软雅黑" w:cs="宋体"/>
                <w:color w:val="000000"/>
                <w:sz w:val="20"/>
              </w:rPr>
              <w:t>3</w:t>
            </w:r>
            <w:r>
              <w:rPr>
                <w:rFonts w:ascii="微软雅黑" w:eastAsia="微软雅黑" w:hAnsi="微软雅黑" w:cs="宋体" w:hint="eastAsia"/>
                <w:color w:val="000000"/>
                <w:sz w:val="20"/>
              </w:rPr>
              <w:t>）质量控制措施</w:t>
            </w:r>
          </w:p>
        </w:tc>
      </w:tr>
      <w:tr w:rsidR="001E29E8">
        <w:trPr>
          <w:trHeight w:val="417"/>
        </w:trPr>
        <w:tc>
          <w:tcPr>
            <w:tcW w:w="3119" w:type="dxa"/>
            <w:vMerge w:val="restart"/>
            <w:shd w:val="clear" w:color="auto" w:fill="auto"/>
            <w:noWrap/>
            <w:vAlign w:val="center"/>
          </w:tcPr>
          <w:p w:rsidR="001E29E8" w:rsidRDefault="00C52550">
            <w:pPr>
              <w:widowControl/>
              <w:adjustRightInd/>
              <w:spacing w:line="240" w:lineRule="atLeast"/>
              <w:textAlignment w:val="auto"/>
              <w:rPr>
                <w:rFonts w:ascii="微软雅黑" w:eastAsia="微软雅黑" w:hAnsi="微软雅黑" w:cs="宋体"/>
                <w:color w:val="000000"/>
                <w:sz w:val="20"/>
              </w:rPr>
            </w:pPr>
            <w:r>
              <w:rPr>
                <w:rFonts w:ascii="微软雅黑" w:eastAsia="微软雅黑" w:hAnsi="微软雅黑" w:cs="宋体" w:hint="eastAsia"/>
                <w:color w:val="000000"/>
                <w:sz w:val="20"/>
              </w:rPr>
              <w:t>三、项目人员配备及工作经验</w:t>
            </w:r>
          </w:p>
        </w:tc>
        <w:tc>
          <w:tcPr>
            <w:tcW w:w="6828" w:type="dxa"/>
            <w:shd w:val="clear" w:color="auto" w:fill="auto"/>
            <w:vAlign w:val="center"/>
          </w:tcPr>
          <w:p w:rsidR="001E29E8" w:rsidRDefault="00C52550">
            <w:pPr>
              <w:widowControl/>
              <w:adjustRightInd/>
              <w:spacing w:line="240" w:lineRule="atLeast"/>
              <w:textAlignment w:val="auto"/>
              <w:rPr>
                <w:rFonts w:ascii="微软雅黑" w:eastAsia="微软雅黑" w:hAnsi="微软雅黑" w:cs="宋体"/>
                <w:color w:val="000000"/>
                <w:sz w:val="20"/>
              </w:rPr>
            </w:pPr>
            <w:r>
              <w:rPr>
                <w:rFonts w:ascii="微软雅黑" w:eastAsia="微软雅黑" w:hAnsi="微软雅黑" w:cs="宋体" w:hint="eastAsia"/>
                <w:color w:val="000000"/>
                <w:sz w:val="20"/>
              </w:rPr>
              <w:t>（1）项目人员配备</w:t>
            </w:r>
            <w:r>
              <w:rPr>
                <w:rFonts w:ascii="微软雅黑" w:eastAsia="微软雅黑" w:hAnsi="微软雅黑" w:cs="宋体"/>
                <w:color w:val="000000"/>
                <w:sz w:val="20"/>
              </w:rPr>
              <w:t>，含项目现场负责人和签字会计师集成电路设计行业</w:t>
            </w:r>
            <w:proofErr w:type="gramStart"/>
            <w:r>
              <w:rPr>
                <w:rFonts w:ascii="微软雅黑" w:eastAsia="微软雅黑" w:hAnsi="微软雅黑" w:cs="宋体"/>
                <w:color w:val="000000"/>
                <w:sz w:val="20"/>
              </w:rPr>
              <w:t>或央企</w:t>
            </w:r>
            <w:proofErr w:type="gramEnd"/>
            <w:r>
              <w:rPr>
                <w:rFonts w:ascii="微软雅黑" w:eastAsia="微软雅黑" w:hAnsi="微软雅黑" w:cs="宋体"/>
                <w:color w:val="000000"/>
                <w:sz w:val="20"/>
              </w:rPr>
              <w:t>/国企服务经验</w:t>
            </w:r>
          </w:p>
        </w:tc>
      </w:tr>
      <w:tr w:rsidR="001E29E8">
        <w:trPr>
          <w:trHeight w:val="373"/>
        </w:trPr>
        <w:tc>
          <w:tcPr>
            <w:tcW w:w="3119" w:type="dxa"/>
            <w:vMerge/>
            <w:vAlign w:val="center"/>
          </w:tcPr>
          <w:p w:rsidR="001E29E8" w:rsidRDefault="001E29E8">
            <w:pPr>
              <w:widowControl/>
              <w:adjustRightInd/>
              <w:spacing w:line="240" w:lineRule="atLeast"/>
              <w:textAlignment w:val="auto"/>
              <w:rPr>
                <w:rFonts w:ascii="微软雅黑" w:eastAsia="微软雅黑" w:hAnsi="微软雅黑" w:cs="宋体"/>
                <w:color w:val="000000"/>
                <w:sz w:val="20"/>
              </w:rPr>
            </w:pPr>
          </w:p>
        </w:tc>
        <w:tc>
          <w:tcPr>
            <w:tcW w:w="6828" w:type="dxa"/>
            <w:shd w:val="clear" w:color="auto" w:fill="auto"/>
            <w:vAlign w:val="center"/>
          </w:tcPr>
          <w:p w:rsidR="001E29E8" w:rsidRDefault="00C52550">
            <w:pPr>
              <w:widowControl/>
              <w:adjustRightInd/>
              <w:spacing w:line="240" w:lineRule="atLeast"/>
              <w:textAlignment w:val="auto"/>
              <w:rPr>
                <w:rFonts w:ascii="微软雅黑" w:eastAsia="微软雅黑" w:hAnsi="微软雅黑" w:cs="宋体"/>
                <w:color w:val="000000"/>
                <w:sz w:val="20"/>
              </w:rPr>
            </w:pPr>
            <w:r>
              <w:rPr>
                <w:rFonts w:ascii="微软雅黑" w:eastAsia="微软雅黑" w:hAnsi="微软雅黑" w:cs="宋体" w:hint="eastAsia"/>
                <w:color w:val="000000"/>
                <w:sz w:val="20"/>
              </w:rPr>
              <w:t>（</w:t>
            </w:r>
            <w:r>
              <w:rPr>
                <w:rFonts w:ascii="微软雅黑" w:eastAsia="微软雅黑" w:hAnsi="微软雅黑" w:cs="宋体"/>
                <w:color w:val="000000"/>
                <w:sz w:val="20"/>
              </w:rPr>
              <w:t>2</w:t>
            </w:r>
            <w:r>
              <w:rPr>
                <w:rFonts w:ascii="微软雅黑" w:eastAsia="微软雅黑" w:hAnsi="微软雅黑" w:cs="宋体" w:hint="eastAsia"/>
                <w:color w:val="000000"/>
                <w:sz w:val="20"/>
              </w:rPr>
              <w:t>）主要负责人员工作经验及能力（相关资质证书等证明材料）</w:t>
            </w:r>
          </w:p>
        </w:tc>
      </w:tr>
      <w:tr w:rsidR="001E29E8">
        <w:trPr>
          <w:trHeight w:val="702"/>
        </w:trPr>
        <w:tc>
          <w:tcPr>
            <w:tcW w:w="3119" w:type="dxa"/>
            <w:shd w:val="clear" w:color="auto" w:fill="auto"/>
            <w:noWrap/>
            <w:vAlign w:val="center"/>
          </w:tcPr>
          <w:p w:rsidR="001E29E8" w:rsidRDefault="00C52550">
            <w:pPr>
              <w:widowControl/>
              <w:adjustRightInd/>
              <w:spacing w:line="240" w:lineRule="atLeast"/>
              <w:textAlignment w:val="auto"/>
              <w:rPr>
                <w:rFonts w:ascii="微软雅黑" w:eastAsia="微软雅黑" w:hAnsi="微软雅黑" w:cs="宋体"/>
                <w:color w:val="000000"/>
                <w:sz w:val="20"/>
              </w:rPr>
            </w:pPr>
            <w:r>
              <w:rPr>
                <w:rFonts w:ascii="微软雅黑" w:eastAsia="微软雅黑" w:hAnsi="微软雅黑" w:cs="宋体"/>
                <w:color w:val="000000"/>
                <w:sz w:val="20"/>
              </w:rPr>
              <w:t>四、服务方案</w:t>
            </w:r>
          </w:p>
        </w:tc>
        <w:tc>
          <w:tcPr>
            <w:tcW w:w="6828" w:type="dxa"/>
            <w:shd w:val="clear" w:color="auto" w:fill="auto"/>
            <w:vAlign w:val="center"/>
          </w:tcPr>
          <w:p w:rsidR="001E29E8" w:rsidRDefault="00C52550">
            <w:pPr>
              <w:widowControl/>
              <w:adjustRightInd/>
              <w:spacing w:line="240" w:lineRule="atLeast"/>
              <w:textAlignment w:val="auto"/>
              <w:rPr>
                <w:rFonts w:ascii="微软雅黑" w:eastAsia="微软雅黑" w:hAnsi="微软雅黑" w:cs="宋体"/>
                <w:color w:val="000000"/>
                <w:sz w:val="20"/>
              </w:rPr>
            </w:pPr>
            <w:r>
              <w:rPr>
                <w:rFonts w:ascii="微软雅黑" w:eastAsia="微软雅黑" w:hAnsi="微软雅黑" w:cs="宋体"/>
                <w:color w:val="000000"/>
                <w:sz w:val="20"/>
              </w:rPr>
              <w:t>（1）服务方案总体质量，包括但不限于项目工作机制、人员组成安排及服务方式；服务的响应时间及提出审核意见的时间；服务质量和服务效率保证体系及措施；后续服务的安排与承诺等</w:t>
            </w:r>
          </w:p>
          <w:p w:rsidR="001E29E8" w:rsidRDefault="00C52550">
            <w:pPr>
              <w:pStyle w:val="a1"/>
              <w:rPr>
                <w:rFonts w:ascii="微软雅黑" w:eastAsia="微软雅黑" w:hAnsi="微软雅黑" w:cs="微软雅黑"/>
              </w:rPr>
            </w:pPr>
            <w:r>
              <w:rPr>
                <w:rFonts w:ascii="微软雅黑" w:eastAsia="微软雅黑" w:hAnsi="微软雅黑" w:cs="微软雅黑"/>
                <w:color w:val="000000"/>
                <w:sz w:val="20"/>
              </w:rPr>
              <w:t>（2）服务方案针对性，如关联交易问题、员工持股问题、行业特点解释问题、商业模式问题、研发项目管理等</w:t>
            </w:r>
          </w:p>
        </w:tc>
      </w:tr>
      <w:tr w:rsidR="001E29E8">
        <w:trPr>
          <w:trHeight w:val="702"/>
        </w:trPr>
        <w:tc>
          <w:tcPr>
            <w:tcW w:w="3119" w:type="dxa"/>
            <w:shd w:val="clear" w:color="auto" w:fill="auto"/>
            <w:noWrap/>
            <w:vAlign w:val="center"/>
          </w:tcPr>
          <w:p w:rsidR="001E29E8" w:rsidRDefault="00C52550">
            <w:pPr>
              <w:widowControl/>
              <w:adjustRightInd/>
              <w:spacing w:line="240" w:lineRule="atLeast"/>
              <w:textAlignment w:val="auto"/>
              <w:rPr>
                <w:rFonts w:ascii="微软雅黑" w:eastAsia="微软雅黑" w:hAnsi="微软雅黑" w:cs="宋体"/>
                <w:color w:val="000000"/>
                <w:sz w:val="20"/>
              </w:rPr>
            </w:pPr>
            <w:r>
              <w:rPr>
                <w:rFonts w:ascii="微软雅黑" w:eastAsia="微软雅黑" w:hAnsi="微软雅黑" w:cs="宋体"/>
                <w:color w:val="000000"/>
                <w:sz w:val="20"/>
              </w:rPr>
              <w:t>五</w:t>
            </w:r>
            <w:r>
              <w:rPr>
                <w:rFonts w:ascii="微软雅黑" w:eastAsia="微软雅黑" w:hAnsi="微软雅黑" w:cs="宋体" w:hint="eastAsia"/>
                <w:color w:val="000000"/>
                <w:sz w:val="20"/>
              </w:rPr>
              <w:t>、商务报价</w:t>
            </w:r>
          </w:p>
        </w:tc>
        <w:tc>
          <w:tcPr>
            <w:tcW w:w="6828" w:type="dxa"/>
            <w:shd w:val="clear" w:color="auto" w:fill="auto"/>
            <w:vAlign w:val="center"/>
          </w:tcPr>
          <w:p w:rsidR="001E29E8" w:rsidRDefault="00C52550">
            <w:pPr>
              <w:widowControl/>
              <w:adjustRightInd/>
              <w:spacing w:line="240" w:lineRule="atLeast"/>
              <w:textAlignment w:val="auto"/>
              <w:rPr>
                <w:rFonts w:ascii="微软雅黑" w:eastAsia="微软雅黑" w:hAnsi="微软雅黑" w:cs="宋体"/>
                <w:color w:val="000000"/>
                <w:sz w:val="20"/>
              </w:rPr>
            </w:pPr>
            <w:r>
              <w:rPr>
                <w:rFonts w:ascii="微软雅黑" w:eastAsia="微软雅黑" w:hAnsi="微软雅黑" w:cs="宋体"/>
                <w:color w:val="000000"/>
                <w:sz w:val="20"/>
              </w:rPr>
              <w:t>（1）</w:t>
            </w:r>
            <w:r>
              <w:rPr>
                <w:rFonts w:ascii="微软雅黑" w:eastAsia="微软雅黑" w:hAnsi="微软雅黑" w:cs="宋体" w:hint="eastAsia"/>
                <w:color w:val="000000"/>
                <w:sz w:val="20"/>
              </w:rPr>
              <w:t>报价为打包价，包括项目费用、差旅费及其他、增值税等项目相关费用；收费标准及优惠情况进行综合评价。</w:t>
            </w:r>
          </w:p>
          <w:p w:rsidR="001E29E8" w:rsidRDefault="00C52550">
            <w:pPr>
              <w:pStyle w:val="a1"/>
            </w:pPr>
            <w:r>
              <w:rPr>
                <w:rFonts w:ascii="微软雅黑" w:eastAsia="微软雅黑" w:hAnsi="微软雅黑" w:cs="宋体"/>
                <w:color w:val="000000"/>
                <w:sz w:val="20"/>
              </w:rPr>
              <w:t>（2）付款计划。</w:t>
            </w:r>
          </w:p>
        </w:tc>
      </w:tr>
    </w:tbl>
    <w:p w:rsidR="001E29E8" w:rsidRDefault="00C52550">
      <w:pPr>
        <w:pStyle w:val="3"/>
      </w:pPr>
      <w:bookmarkStart w:id="67" w:name="_Toc88204859"/>
      <w:bookmarkStart w:id="68" w:name="_Toc12332"/>
      <w:r>
        <w:t>投标纪律</w:t>
      </w:r>
      <w:bookmarkEnd w:id="67"/>
      <w:bookmarkEnd w:id="68"/>
    </w:p>
    <w:p w:rsidR="001E29E8" w:rsidRDefault="00C52550">
      <w:pPr>
        <w:pStyle w:val="aff5"/>
        <w:numPr>
          <w:ilvl w:val="0"/>
          <w:numId w:val="14"/>
        </w:numPr>
        <w:adjustRightInd/>
        <w:spacing w:line="360" w:lineRule="auto"/>
        <w:ind w:left="0" w:firstLineChars="236" w:firstLine="566"/>
        <w:contextualSpacing/>
        <w:jc w:val="both"/>
        <w:rPr>
          <w:rFonts w:ascii="微软雅黑" w:eastAsia="微软雅黑" w:hAnsi="微软雅黑"/>
        </w:rPr>
      </w:pPr>
      <w:r>
        <w:rPr>
          <w:rFonts w:ascii="微软雅黑" w:eastAsia="微软雅黑" w:hAnsi="微软雅黑"/>
        </w:rPr>
        <w:t>投标人不得串通作弊，哄抬标价，不得采取不正当手段妨碍、排挤其他投标人，扰乱投标，破坏公平竞争。</w:t>
      </w:r>
    </w:p>
    <w:p w:rsidR="001E29E8" w:rsidRDefault="00C52550">
      <w:pPr>
        <w:pStyle w:val="aff5"/>
        <w:numPr>
          <w:ilvl w:val="0"/>
          <w:numId w:val="14"/>
        </w:numPr>
        <w:adjustRightInd/>
        <w:spacing w:line="360" w:lineRule="auto"/>
        <w:ind w:left="0" w:firstLineChars="236" w:firstLine="566"/>
        <w:contextualSpacing/>
        <w:jc w:val="both"/>
        <w:rPr>
          <w:rFonts w:ascii="微软雅黑" w:eastAsia="微软雅黑" w:hAnsi="微软雅黑"/>
        </w:rPr>
      </w:pPr>
      <w:r>
        <w:rPr>
          <w:rFonts w:ascii="微软雅黑" w:eastAsia="微软雅黑" w:hAnsi="微软雅黑"/>
        </w:rPr>
        <w:t>投标人不得向竞争性谈判工作人员、评标人员打听评标信息。</w:t>
      </w:r>
    </w:p>
    <w:p w:rsidR="001E29E8" w:rsidRDefault="00C52550">
      <w:pPr>
        <w:pStyle w:val="aff5"/>
        <w:numPr>
          <w:ilvl w:val="0"/>
          <w:numId w:val="14"/>
        </w:numPr>
        <w:adjustRightInd/>
        <w:spacing w:line="360" w:lineRule="auto"/>
        <w:ind w:left="0" w:firstLineChars="236" w:firstLine="566"/>
        <w:contextualSpacing/>
        <w:jc w:val="both"/>
        <w:rPr>
          <w:rFonts w:ascii="微软雅黑" w:eastAsia="微软雅黑" w:hAnsi="微软雅黑"/>
        </w:rPr>
      </w:pPr>
      <w:r>
        <w:rPr>
          <w:rFonts w:ascii="微软雅黑" w:eastAsia="微软雅黑" w:hAnsi="微软雅黑"/>
        </w:rPr>
        <w:t>未经邀请人同意，不得擅自进入评标场所。</w:t>
      </w:r>
    </w:p>
    <w:p w:rsidR="001E29E8" w:rsidRDefault="00C52550">
      <w:pPr>
        <w:pStyle w:val="aff5"/>
        <w:numPr>
          <w:ilvl w:val="0"/>
          <w:numId w:val="14"/>
        </w:numPr>
        <w:adjustRightInd/>
        <w:spacing w:line="360" w:lineRule="auto"/>
        <w:ind w:left="0" w:firstLineChars="236" w:firstLine="566"/>
        <w:contextualSpacing/>
        <w:jc w:val="both"/>
        <w:rPr>
          <w:rFonts w:ascii="微软雅黑" w:eastAsia="微软雅黑" w:hAnsi="微软雅黑"/>
        </w:rPr>
      </w:pPr>
      <w:r>
        <w:rPr>
          <w:rFonts w:ascii="微软雅黑" w:eastAsia="微软雅黑" w:hAnsi="微软雅黑"/>
        </w:rPr>
        <w:lastRenderedPageBreak/>
        <w:t>不得向邀请人、评标人请客送礼，或支付应由邀请人、评标人支付的费用。</w:t>
      </w:r>
    </w:p>
    <w:p w:rsidR="001E29E8" w:rsidRDefault="00C52550">
      <w:pPr>
        <w:pStyle w:val="aff5"/>
        <w:numPr>
          <w:ilvl w:val="0"/>
          <w:numId w:val="14"/>
        </w:numPr>
        <w:adjustRightInd/>
        <w:spacing w:line="360" w:lineRule="auto"/>
        <w:ind w:left="0" w:firstLineChars="236" w:firstLine="566"/>
        <w:contextualSpacing/>
        <w:jc w:val="both"/>
        <w:rPr>
          <w:rFonts w:ascii="微软雅黑" w:eastAsia="微软雅黑" w:hAnsi="微软雅黑"/>
          <w:szCs w:val="24"/>
        </w:rPr>
      </w:pPr>
      <w:r>
        <w:rPr>
          <w:rFonts w:ascii="微软雅黑" w:eastAsia="微软雅黑" w:hAnsi="微软雅黑"/>
        </w:rPr>
        <w:t>投标人若发现邀请人工作人员有违</w:t>
      </w:r>
      <w:r>
        <w:rPr>
          <w:rFonts w:ascii="微软雅黑" w:eastAsia="微软雅黑" w:hAnsi="微软雅黑" w:hint="eastAsia"/>
        </w:rPr>
        <w:t>规</w:t>
      </w:r>
      <w:r>
        <w:rPr>
          <w:rFonts w:ascii="微软雅黑" w:eastAsia="微软雅黑" w:hAnsi="微软雅黑"/>
        </w:rPr>
        <w:t>行为，可向邀请人监察部门举报。</w:t>
      </w:r>
    </w:p>
    <w:p w:rsidR="001E29E8" w:rsidRDefault="00C52550">
      <w:pPr>
        <w:pStyle w:val="aff5"/>
        <w:widowControl/>
        <w:numPr>
          <w:ilvl w:val="0"/>
          <w:numId w:val="14"/>
        </w:numPr>
        <w:adjustRightInd/>
        <w:spacing w:line="360" w:lineRule="auto"/>
        <w:ind w:left="0" w:firstLineChars="236" w:firstLine="566"/>
        <w:contextualSpacing/>
        <w:jc w:val="both"/>
        <w:textAlignment w:val="auto"/>
        <w:rPr>
          <w:rFonts w:ascii="微软雅黑" w:eastAsia="微软雅黑" w:hAnsi="微软雅黑"/>
          <w:szCs w:val="24"/>
        </w:rPr>
      </w:pPr>
      <w:r>
        <w:rPr>
          <w:rFonts w:ascii="微软雅黑" w:eastAsia="微软雅黑" w:hAnsi="微软雅黑"/>
          <w:szCs w:val="24"/>
        </w:rPr>
        <w:t>遵守有关行业规定、职业道德准则，自觉维护各方利益，不将任何与本项目有关的信息、资料或文件透漏给任何第三方。</w:t>
      </w:r>
    </w:p>
    <w:p w:rsidR="001E29E8" w:rsidRDefault="00C52550">
      <w:pPr>
        <w:pStyle w:val="1"/>
      </w:pPr>
      <w:r>
        <w:br w:type="page"/>
      </w:r>
      <w:bookmarkStart w:id="69" w:name="_Toc1038"/>
      <w:bookmarkStart w:id="70" w:name="_Toc478559224"/>
      <w:r>
        <w:rPr>
          <w:rFonts w:hint="eastAsia"/>
        </w:rPr>
        <w:lastRenderedPageBreak/>
        <w:t>第三部分：响应文件格式</w:t>
      </w:r>
      <w:bookmarkEnd w:id="69"/>
      <w:bookmarkEnd w:id="70"/>
    </w:p>
    <w:p w:rsidR="001E29E8" w:rsidRDefault="00C52550">
      <w:pPr>
        <w:pStyle w:val="2"/>
      </w:pPr>
      <w:bookmarkStart w:id="71" w:name="_Toc88032683"/>
      <w:bookmarkStart w:id="72" w:name="_Toc88204860"/>
      <w:bookmarkStart w:id="73" w:name="_Toc14714"/>
      <w:r>
        <w:rPr>
          <w:rFonts w:hint="eastAsia"/>
        </w:rPr>
        <w:t>一</w:t>
      </w:r>
      <w:r>
        <w:t>、受邀人法定代表人授</w:t>
      </w:r>
      <w:r>
        <w:rPr>
          <w:rFonts w:hint="eastAsia"/>
        </w:rPr>
        <w:t>权书</w:t>
      </w:r>
      <w:bookmarkEnd w:id="71"/>
      <w:bookmarkEnd w:id="72"/>
      <w:bookmarkEnd w:id="73"/>
    </w:p>
    <w:p w:rsidR="001E29E8" w:rsidRDefault="001E29E8">
      <w:pPr>
        <w:spacing w:line="200" w:lineRule="exact"/>
        <w:rPr>
          <w:rFonts w:ascii="微软雅黑" w:eastAsia="微软雅黑" w:hAnsi="微软雅黑"/>
          <w:sz w:val="20"/>
        </w:rPr>
      </w:pPr>
    </w:p>
    <w:p w:rsidR="001E29E8" w:rsidRDefault="001E29E8">
      <w:pPr>
        <w:spacing w:before="6" w:line="240" w:lineRule="exact"/>
        <w:rPr>
          <w:rFonts w:ascii="微软雅黑" w:eastAsia="微软雅黑" w:hAnsi="微软雅黑"/>
          <w:szCs w:val="24"/>
        </w:rPr>
      </w:pPr>
    </w:p>
    <w:p w:rsidR="001E29E8" w:rsidRDefault="00C52550">
      <w:pPr>
        <w:tabs>
          <w:tab w:val="left" w:pos="4200"/>
          <w:tab w:val="left" w:pos="6240"/>
        </w:tabs>
        <w:spacing w:line="272" w:lineRule="auto"/>
        <w:ind w:firstLineChars="236" w:firstLine="566"/>
        <w:rPr>
          <w:rFonts w:ascii="微软雅黑" w:eastAsia="微软雅黑" w:hAnsi="微软雅黑" w:cs="Microsoft JhengHei"/>
          <w:szCs w:val="24"/>
        </w:rPr>
      </w:pPr>
      <w:r>
        <w:rPr>
          <w:rFonts w:ascii="微软雅黑" w:eastAsia="微软雅黑" w:hAnsi="微软雅黑" w:cs="Microsoft JhengHei"/>
          <w:szCs w:val="24"/>
        </w:rPr>
        <w:t>项目名称：</w:t>
      </w:r>
      <w:r>
        <w:rPr>
          <w:rFonts w:ascii="微软雅黑" w:eastAsia="微软雅黑" w:hAnsi="微软雅黑" w:hint="eastAsia"/>
          <w:szCs w:val="24"/>
          <w:u w:val="single"/>
        </w:rPr>
        <w:t>上海艾为电子技术股份有限公司202</w:t>
      </w:r>
      <w:r w:rsidR="001C3732">
        <w:rPr>
          <w:rFonts w:ascii="微软雅黑" w:eastAsia="微软雅黑" w:hAnsi="微软雅黑"/>
          <w:szCs w:val="24"/>
          <w:u w:val="single"/>
        </w:rPr>
        <w:t>4</w:t>
      </w:r>
      <w:r>
        <w:rPr>
          <w:rFonts w:ascii="微软雅黑" w:eastAsia="微软雅黑" w:hAnsi="微软雅黑" w:hint="eastAsia"/>
          <w:szCs w:val="24"/>
          <w:u w:val="single"/>
        </w:rPr>
        <w:t>年度财务审计服务供应商选聘</w:t>
      </w:r>
      <w:r>
        <w:rPr>
          <w:rFonts w:ascii="微软雅黑" w:eastAsia="微软雅黑" w:hAnsi="微软雅黑"/>
          <w:u w:val="single"/>
        </w:rPr>
        <w:t>竞争性谈判</w:t>
      </w:r>
      <w:r>
        <w:rPr>
          <w:rFonts w:ascii="微软雅黑" w:eastAsia="微软雅黑" w:hAnsi="微软雅黑" w:cs="Microsoft JhengHei"/>
          <w:szCs w:val="24"/>
        </w:rPr>
        <w:t xml:space="preserve"> </w:t>
      </w:r>
    </w:p>
    <w:p w:rsidR="001E29E8" w:rsidRDefault="00C52550">
      <w:pPr>
        <w:tabs>
          <w:tab w:val="left" w:pos="2040"/>
          <w:tab w:val="left" w:pos="3000"/>
          <w:tab w:val="left" w:pos="3960"/>
          <w:tab w:val="left" w:pos="5281"/>
        </w:tabs>
        <w:spacing w:line="272" w:lineRule="auto"/>
        <w:ind w:firstLineChars="236" w:firstLine="566"/>
        <w:rPr>
          <w:rFonts w:ascii="微软雅黑" w:eastAsia="微软雅黑" w:hAnsi="微软雅黑" w:cs="Microsoft JhengHei"/>
          <w:szCs w:val="24"/>
        </w:rPr>
      </w:pPr>
      <w:r>
        <w:rPr>
          <w:rFonts w:ascii="微软雅黑" w:eastAsia="微软雅黑" w:hAnsi="微软雅黑" w:cs="Microsoft JhengHei"/>
          <w:szCs w:val="24"/>
        </w:rPr>
        <w:t>日期：</w:t>
      </w:r>
      <w:r>
        <w:rPr>
          <w:rFonts w:ascii="微软雅黑" w:eastAsia="微软雅黑" w:hAnsi="微软雅黑" w:cs="Microsoft JhengHei"/>
          <w:szCs w:val="24"/>
          <w:u w:val="single" w:color="000000"/>
        </w:rPr>
        <w:tab/>
      </w:r>
      <w:r>
        <w:rPr>
          <w:rFonts w:ascii="微软雅黑" w:eastAsia="微软雅黑" w:hAnsi="微软雅黑" w:cs="Microsoft JhengHei"/>
          <w:szCs w:val="24"/>
        </w:rPr>
        <w:t>年</w:t>
      </w:r>
      <w:r>
        <w:rPr>
          <w:rFonts w:ascii="微软雅黑" w:eastAsia="微软雅黑" w:hAnsi="微软雅黑" w:cs="Microsoft JhengHei"/>
          <w:szCs w:val="24"/>
          <w:u w:val="single" w:color="000000"/>
        </w:rPr>
        <w:tab/>
      </w:r>
      <w:r>
        <w:rPr>
          <w:rFonts w:ascii="微软雅黑" w:eastAsia="微软雅黑" w:hAnsi="微软雅黑" w:cs="Microsoft JhengHei"/>
          <w:szCs w:val="24"/>
        </w:rPr>
        <w:t>月</w:t>
      </w:r>
      <w:r>
        <w:rPr>
          <w:rFonts w:ascii="微软雅黑" w:eastAsia="微软雅黑" w:hAnsi="微软雅黑" w:cs="Microsoft JhengHei"/>
          <w:szCs w:val="24"/>
          <w:u w:val="single" w:color="000000"/>
        </w:rPr>
        <w:tab/>
      </w:r>
      <w:r>
        <w:rPr>
          <w:rFonts w:ascii="微软雅黑" w:eastAsia="微软雅黑" w:hAnsi="微软雅黑" w:cs="Microsoft JhengHei"/>
          <w:szCs w:val="24"/>
        </w:rPr>
        <w:t>日</w:t>
      </w:r>
    </w:p>
    <w:p w:rsidR="001E29E8" w:rsidRDefault="00C52550">
      <w:pPr>
        <w:spacing w:before="12"/>
        <w:ind w:firstLineChars="236" w:firstLine="566"/>
        <w:rPr>
          <w:rFonts w:ascii="微软雅黑" w:eastAsia="微软雅黑" w:hAnsi="微软雅黑" w:cs="Microsoft JhengHei"/>
          <w:szCs w:val="24"/>
        </w:rPr>
      </w:pPr>
      <w:r>
        <w:rPr>
          <w:rFonts w:ascii="微软雅黑" w:eastAsia="微软雅黑" w:hAnsi="微软雅黑" w:cs="Microsoft JhengHei"/>
          <w:noProof/>
          <w:szCs w:val="24"/>
        </w:rPr>
        <mc:AlternateContent>
          <mc:Choice Requires="wps">
            <w:drawing>
              <wp:anchor distT="0" distB="0" distL="114300" distR="114300" simplePos="0" relativeHeight="251660288" behindDoc="0" locked="0" layoutInCell="1" allowOverlap="1">
                <wp:simplePos x="0" y="0"/>
                <wp:positionH relativeFrom="column">
                  <wp:posOffset>607060</wp:posOffset>
                </wp:positionH>
                <wp:positionV relativeFrom="paragraph">
                  <wp:posOffset>240665</wp:posOffset>
                </wp:positionV>
                <wp:extent cx="2544445" cy="0"/>
                <wp:effectExtent l="0" t="0" r="8255" b="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444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47.8pt;margin-top:18.95pt;height:0pt;width:200.35pt;z-index:251660288;mso-width-relative:page;mso-height-relative:page;" filled="f" stroked="t" coordsize="21600,21600" o:gfxdata="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jntOV1wAAAAgBAAAPAAAAAAAAAAEAIAAAADgAAABkcnMvZG93bnJldi54bWxQ&#10;SwECFAAUAAAACACHTuJAYwhw3eIBAACsAwAADgAAAAAAAAABACAAAAA8AQAAZHJzL2Uyb0RvYy54&#10;bWxQSwUGAAAAAAYABgBZAQAAkAUAAAAA&#10;">
                <v:fill on="f" focussize="0,0"/>
                <v:stroke color="#000000" joinstyle="round"/>
                <v:imagedata o:title=""/>
                <o:lock v:ext="edit" aspectratio="f"/>
              </v:line>
            </w:pict>
          </mc:Fallback>
        </mc:AlternateContent>
      </w:r>
      <w:r>
        <w:rPr>
          <w:rFonts w:ascii="微软雅黑" w:eastAsia="微软雅黑" w:hAnsi="微软雅黑" w:cs="Microsoft JhengHei"/>
          <w:szCs w:val="24"/>
        </w:rPr>
        <w:t>致：</w:t>
      </w:r>
    </w:p>
    <w:p w:rsidR="001E29E8" w:rsidRDefault="00C52550">
      <w:pPr>
        <w:tabs>
          <w:tab w:val="left" w:pos="4480"/>
          <w:tab w:val="left" w:pos="6241"/>
        </w:tabs>
        <w:spacing w:before="55" w:line="272" w:lineRule="auto"/>
        <w:ind w:firstLineChars="236" w:firstLine="519"/>
        <w:rPr>
          <w:rFonts w:ascii="微软雅黑" w:eastAsia="微软雅黑" w:hAnsi="微软雅黑" w:cs="Microsoft JhengHei"/>
          <w:szCs w:val="24"/>
        </w:rPr>
      </w:pPr>
      <w:r>
        <w:rPr>
          <w:rFonts w:ascii="微软雅黑" w:eastAsia="微软雅黑" w:hAnsi="微软雅黑"/>
          <w:noProof/>
          <w:sz w:val="22"/>
          <w:szCs w:val="22"/>
        </w:rPr>
        <mc:AlternateContent>
          <mc:Choice Requires="wps">
            <w:drawing>
              <wp:anchor distT="0" distB="0" distL="114300" distR="114300" simplePos="0" relativeHeight="251661312" behindDoc="0" locked="0" layoutInCell="1" allowOverlap="1">
                <wp:simplePos x="0" y="0"/>
                <wp:positionH relativeFrom="column">
                  <wp:posOffset>4497705</wp:posOffset>
                </wp:positionH>
                <wp:positionV relativeFrom="paragraph">
                  <wp:posOffset>581660</wp:posOffset>
                </wp:positionV>
                <wp:extent cx="1164590" cy="0"/>
                <wp:effectExtent l="0" t="0" r="0" b="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0"/>
                        </a:xfrm>
                        <a:prstGeom prst="line">
                          <a:avLst/>
                        </a:prstGeom>
                        <a:noFill/>
                        <a:ln w="9525">
                          <a:noFill/>
                          <a:round/>
                        </a:ln>
                      </wps:spPr>
                      <wps:bodyPr/>
                    </wps:wsp>
                  </a:graphicData>
                </a:graphic>
              </wp:anchor>
            </w:drawing>
          </mc:Choice>
          <mc:Fallback xmlns:wpsCustomData="http://www.wps.cn/officeDocument/2013/wpsCustomData">
            <w:pict>
              <v:line id="_x0000_s1026" o:spid="_x0000_s1026" o:spt="20" style="position:absolute;left:0pt;margin-left:354.15pt;margin-top:45.8pt;height:0pt;width:91.7pt;z-index:251661312;mso-width-relative:page;mso-height-relative:page;" filled="f" stroked="f" coordsize="21600,21600" o:gfxdata="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hYo/J9gA&#10;AAAJAQAADwAAAAAAAAABACAAAAA4AAAAZHJzL2Rvd25yZXYueG1sUEsBAhQAFAAAAAgAh07iQOHN&#10;u8rQAQAAgwMAAA4AAAAAAAAAAQAgAAAAPQEAAGRycy9lMm9Eb2MueG1sUEsFBgAAAAAGAAYAWQEA&#10;AH8FAAAAAA==&#10;">
                <v:fill on="f" focussize="0,0"/>
                <v:stroke on="f" joinstyle="round"/>
                <v:imagedata o:title=""/>
                <o:lock v:ext="edit" aspectratio="f"/>
              </v:line>
            </w:pict>
          </mc:Fallback>
        </mc:AlternateContent>
      </w:r>
      <w:r>
        <w:rPr>
          <w:rFonts w:ascii="微软雅黑" w:eastAsia="微软雅黑" w:hAnsi="微软雅黑"/>
          <w:noProof/>
          <w:sz w:val="22"/>
          <w:szCs w:val="22"/>
        </w:rPr>
        <mc:AlternateContent>
          <mc:Choice Requires="wpg">
            <w:drawing>
              <wp:anchor distT="0" distB="0" distL="114300" distR="114300" simplePos="0" relativeHeight="251659264" behindDoc="1" locked="0" layoutInCell="1" allowOverlap="1">
                <wp:simplePos x="0" y="0"/>
                <wp:positionH relativeFrom="page">
                  <wp:posOffset>6402070</wp:posOffset>
                </wp:positionH>
                <wp:positionV relativeFrom="paragraph">
                  <wp:posOffset>576580</wp:posOffset>
                </wp:positionV>
                <wp:extent cx="16510" cy="7620"/>
                <wp:effectExtent l="0" t="0" r="2540" b="0"/>
                <wp:wrapNone/>
                <wp:docPr id="13" name="组合 13"/>
                <wp:cNvGraphicFramePr/>
                <a:graphic xmlns:a="http://schemas.openxmlformats.org/drawingml/2006/main">
                  <a:graphicData uri="http://schemas.microsoft.com/office/word/2010/wordprocessingGroup">
                    <wpg:wgp>
                      <wpg:cNvGrpSpPr/>
                      <wpg:grpSpPr>
                        <a:xfrm>
                          <a:off x="0" y="0"/>
                          <a:ext cx="16510" cy="7620"/>
                          <a:chOff x="10082" y="908"/>
                          <a:chExt cx="26" cy="12"/>
                        </a:xfrm>
                      </wpg:grpSpPr>
                      <wps:wsp>
                        <wps:cNvPr id="14" name="Freeform 3"/>
                        <wps:cNvSpPr/>
                        <wps:spPr bwMode="auto">
                          <a:xfrm>
                            <a:off x="10082" y="908"/>
                            <a:ext cx="26" cy="12"/>
                          </a:xfrm>
                          <a:custGeom>
                            <a:avLst/>
                            <a:gdLst>
                              <a:gd name="T0" fmla="+- 0 10082 10082"/>
                              <a:gd name="T1" fmla="*/ T0 w 26"/>
                              <a:gd name="T2" fmla="+- 0 914 908"/>
                              <a:gd name="T3" fmla="*/ 914 h 12"/>
                              <a:gd name="T4" fmla="+- 0 10108 10082"/>
                              <a:gd name="T5" fmla="*/ T4 w 26"/>
                              <a:gd name="T6" fmla="+- 0 914 908"/>
                              <a:gd name="T7" fmla="*/ 914 h 12"/>
                            </a:gdLst>
                            <a:ahLst/>
                            <a:cxnLst>
                              <a:cxn ang="0">
                                <a:pos x="T1" y="T3"/>
                              </a:cxn>
                              <a:cxn ang="0">
                                <a:pos x="T5" y="T7"/>
                              </a:cxn>
                            </a:cxnLst>
                            <a:rect l="0" t="0" r="r" b="b"/>
                            <a:pathLst>
                              <a:path w="26" h="12">
                                <a:moveTo>
                                  <a:pt x="0" y="6"/>
                                </a:moveTo>
                                <a:lnTo>
                                  <a:pt x="26" y="6"/>
                                </a:lnTo>
                              </a:path>
                            </a:pathLst>
                          </a:custGeom>
                          <a:noFill/>
                          <a:ln w="8890">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_x0000_s1026" o:spid="_x0000_s1026" o:spt="203" style="position:absolute;left:0pt;margin-left:504.1pt;margin-top:45.4pt;height:0.6pt;width:1.3pt;mso-position-horizontal-relative:page;z-index:-251657216;mso-width-relative:page;mso-height-relative:page;" coordorigin="10082,908" coordsize="26,12" o:gfxdata="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BYAAABkcnMvUEsB&#10;AhQAFAAAAAgAh07iQMKrDgPYAAAACwEAAA8AAAAAAAAAAQAgAAAAOAAAAGRycy9kb3ducmV2Lnht&#10;bFBLAQIUABQAAAAIAIdO4kC0ISKlOQMAAIEHAAAOAAAAAAAAAAEAIAAAAD0BAABkcnMvZTJvRG9j&#10;LnhtbFBLBQYAAAAABgAGAFkBAADoBgAAAAA=&#10;">
                <o:lock v:ext="edit" aspectratio="f"/>
                <v:shape id="Freeform 3" o:spid="_x0000_s1026" o:spt="100" style="position:absolute;left:10082;top:908;height:12;width:26;" filled="f" stroked="t" coordsize="26,12" o:gfxdata="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nkcgC7AAAA2wAAAA8AAAAAAAAAAQAgAAAAOAAAAGRycy9kb3ducmV2Lnht&#10;bFBLAQIUABQAAAAIAIdO4kAzLwWeOwAAADkAAAAQAAAAAAAAAAEAIAAAACABAABkcnMvc2hhcGV4&#10;bWwueG1sUEsFBgAAAAAGAAYAWwEAAMoDAAAAAA==&#10;" path="m0,6l26,6e">
                  <v:path o:connectlocs="0,914;26,914" o:connectangles="0,0"/>
                  <v:fill on="f" focussize="0,0"/>
                  <v:stroke weight="0.7pt" color="#000000" joinstyle="round"/>
                  <v:imagedata o:title=""/>
                  <o:lock v:ext="edit" aspectratio="f"/>
                </v:shape>
              </v:group>
            </w:pict>
          </mc:Fallback>
        </mc:AlternateContent>
      </w:r>
      <w:r>
        <w:rPr>
          <w:rFonts w:ascii="微软雅黑" w:eastAsia="微软雅黑" w:hAnsi="微软雅黑" w:cs="Microsoft JhengHei"/>
          <w:w w:val="200"/>
          <w:szCs w:val="24"/>
          <w:u w:val="single" w:color="000000"/>
        </w:rPr>
        <w:t xml:space="preserve"> </w:t>
      </w:r>
      <w:r>
        <w:rPr>
          <w:rFonts w:ascii="微软雅黑" w:eastAsia="微软雅黑" w:hAnsi="微软雅黑" w:cs="Microsoft JhengHei"/>
          <w:szCs w:val="24"/>
          <w:u w:val="single" w:color="000000"/>
        </w:rPr>
        <w:tab/>
      </w:r>
      <w:r>
        <w:rPr>
          <w:rFonts w:ascii="微软雅黑" w:eastAsia="微软雅黑" w:hAnsi="微软雅黑" w:cs="Microsoft JhengHei"/>
          <w:szCs w:val="24"/>
        </w:rPr>
        <w:t>（受邀人全称），中华人民共和国合法企业</w:t>
      </w:r>
      <w:r>
        <w:rPr>
          <w:rFonts w:ascii="微软雅黑" w:eastAsia="微软雅黑" w:hAnsi="微软雅黑" w:cs="Arial"/>
          <w:szCs w:val="24"/>
        </w:rPr>
        <w:t>,</w:t>
      </w:r>
      <w:r>
        <w:rPr>
          <w:rFonts w:ascii="微软雅黑" w:eastAsia="微软雅黑" w:hAnsi="微软雅黑" w:cs="Microsoft JhengHei"/>
          <w:szCs w:val="24"/>
        </w:rPr>
        <w:t>法定地</w:t>
      </w:r>
      <w:r>
        <w:rPr>
          <w:rFonts w:ascii="微软雅黑" w:eastAsia="微软雅黑" w:hAnsi="微软雅黑" w:cs="Microsoft JhengHei"/>
          <w:spacing w:val="-1"/>
          <w:szCs w:val="24"/>
        </w:rPr>
        <w:t>址</w:t>
      </w:r>
      <w:r>
        <w:rPr>
          <w:rFonts w:ascii="微软雅黑" w:eastAsia="微软雅黑" w:hAnsi="微软雅黑" w:cs="Microsoft JhengHei"/>
          <w:spacing w:val="-1"/>
          <w:szCs w:val="24"/>
          <w:u w:val="single" w:color="000000"/>
        </w:rPr>
        <w:tab/>
      </w:r>
      <w:r>
        <w:rPr>
          <w:rFonts w:ascii="微软雅黑" w:eastAsia="微软雅黑" w:hAnsi="微软雅黑" w:cs="Microsoft JhengHei"/>
          <w:spacing w:val="-1"/>
          <w:szCs w:val="24"/>
          <w:u w:val="single" w:color="000000"/>
        </w:rPr>
        <w:tab/>
      </w:r>
      <w:r>
        <w:rPr>
          <w:rFonts w:ascii="微软雅黑" w:eastAsia="微软雅黑" w:hAnsi="微软雅黑" w:cs="Microsoft JhengHei"/>
          <w:szCs w:val="24"/>
        </w:rPr>
        <w:t>。</w:t>
      </w:r>
      <w:r>
        <w:rPr>
          <w:rFonts w:ascii="微软雅黑" w:eastAsia="微软雅黑" w:hAnsi="微软雅黑" w:cs="Microsoft JhengHei"/>
          <w:szCs w:val="24"/>
          <w:u w:val="single" w:color="000000"/>
        </w:rPr>
        <w:tab/>
        <w:t xml:space="preserve">        </w:t>
      </w:r>
      <w:r>
        <w:rPr>
          <w:rFonts w:ascii="微软雅黑" w:eastAsia="微软雅黑" w:hAnsi="微软雅黑" w:cs="Microsoft JhengHei"/>
          <w:szCs w:val="24"/>
        </w:rPr>
        <w:t>（法人代表）特授权</w:t>
      </w:r>
      <w:r>
        <w:rPr>
          <w:rFonts w:ascii="微软雅黑" w:eastAsia="微软雅黑" w:hAnsi="微软雅黑" w:cs="Microsoft JhengHei"/>
          <w:szCs w:val="24"/>
          <w:u w:val="single" w:color="000000"/>
        </w:rPr>
        <w:tab/>
      </w:r>
      <w:r>
        <w:rPr>
          <w:rFonts w:ascii="微软雅黑" w:eastAsia="微软雅黑" w:hAnsi="微软雅黑" w:cs="Microsoft JhengHei"/>
          <w:szCs w:val="24"/>
        </w:rPr>
        <w:t>（全权代表姓名）代表我公司全权办理针对上述项目的选聘、谈判、签约等具体工</w:t>
      </w:r>
      <w:r>
        <w:rPr>
          <w:rFonts w:ascii="微软雅黑" w:eastAsia="微软雅黑" w:hAnsi="微软雅黑" w:cs="Microsoft JhengHei"/>
          <w:spacing w:val="-1"/>
          <w:szCs w:val="24"/>
        </w:rPr>
        <w:t>作</w:t>
      </w:r>
      <w:r>
        <w:rPr>
          <w:rFonts w:ascii="微软雅黑" w:eastAsia="微软雅黑" w:hAnsi="微软雅黑" w:cs="Arial"/>
          <w:szCs w:val="24"/>
        </w:rPr>
        <w:t>,</w:t>
      </w:r>
      <w:r>
        <w:rPr>
          <w:rFonts w:ascii="微软雅黑" w:eastAsia="微软雅黑" w:hAnsi="微软雅黑" w:cs="Microsoft JhengHei"/>
          <w:szCs w:val="24"/>
        </w:rPr>
        <w:t>并签署全部有关的文件、合同。</w:t>
      </w:r>
    </w:p>
    <w:p w:rsidR="001E29E8" w:rsidRDefault="00C52550">
      <w:pPr>
        <w:spacing w:before="12" w:line="272" w:lineRule="auto"/>
        <w:ind w:firstLineChars="236" w:firstLine="566"/>
        <w:rPr>
          <w:rFonts w:ascii="微软雅黑" w:eastAsia="微软雅黑" w:hAnsi="微软雅黑" w:cs="Microsoft JhengHei"/>
          <w:szCs w:val="24"/>
        </w:rPr>
      </w:pPr>
      <w:r>
        <w:rPr>
          <w:rFonts w:ascii="微软雅黑" w:eastAsia="微软雅黑" w:hAnsi="微软雅黑" w:cs="Microsoft JhengHei"/>
          <w:szCs w:val="24"/>
        </w:rPr>
        <w:t>我公司对被授权人的签名负全部责任。</w:t>
      </w:r>
      <w:r>
        <w:rPr>
          <w:rFonts w:ascii="微软雅黑" w:eastAsia="微软雅黑" w:hAnsi="微软雅黑" w:cs="Microsoft JhengHei"/>
          <w:spacing w:val="4"/>
          <w:szCs w:val="24"/>
        </w:rPr>
        <w:t>在撤消授权的书</w:t>
      </w:r>
      <w:r>
        <w:rPr>
          <w:rFonts w:ascii="微软雅黑" w:eastAsia="微软雅黑" w:hAnsi="微软雅黑" w:cs="Microsoft JhengHei"/>
          <w:spacing w:val="2"/>
          <w:szCs w:val="24"/>
        </w:rPr>
        <w:t>面</w:t>
      </w:r>
      <w:r>
        <w:rPr>
          <w:rFonts w:ascii="微软雅黑" w:eastAsia="微软雅黑" w:hAnsi="微软雅黑" w:cs="Microsoft JhengHei"/>
          <w:spacing w:val="4"/>
          <w:szCs w:val="24"/>
        </w:rPr>
        <w:t>通知以</w:t>
      </w:r>
      <w:r>
        <w:rPr>
          <w:rFonts w:ascii="微软雅黑" w:eastAsia="微软雅黑" w:hAnsi="微软雅黑" w:cs="Microsoft JhengHei"/>
          <w:spacing w:val="5"/>
          <w:szCs w:val="24"/>
        </w:rPr>
        <w:t>前</w:t>
      </w:r>
      <w:r>
        <w:rPr>
          <w:rFonts w:ascii="微软雅黑" w:eastAsia="微软雅黑" w:hAnsi="微软雅黑" w:cs="Arial"/>
          <w:spacing w:val="2"/>
          <w:szCs w:val="24"/>
        </w:rPr>
        <w:t>,</w:t>
      </w:r>
      <w:r>
        <w:rPr>
          <w:rFonts w:ascii="微软雅黑" w:eastAsia="微软雅黑" w:hAnsi="微软雅黑" w:cs="Microsoft JhengHei"/>
          <w:spacing w:val="4"/>
          <w:szCs w:val="24"/>
        </w:rPr>
        <w:t>本授权书</w:t>
      </w:r>
      <w:r>
        <w:rPr>
          <w:rFonts w:ascii="微软雅黑" w:eastAsia="微软雅黑" w:hAnsi="微软雅黑" w:cs="Microsoft JhengHei"/>
          <w:spacing w:val="2"/>
          <w:szCs w:val="24"/>
        </w:rPr>
        <w:t>一</w:t>
      </w:r>
      <w:r>
        <w:rPr>
          <w:rFonts w:ascii="微软雅黑" w:eastAsia="微软雅黑" w:hAnsi="微软雅黑" w:cs="Microsoft JhengHei"/>
          <w:spacing w:val="4"/>
          <w:szCs w:val="24"/>
        </w:rPr>
        <w:t>直有效。被授权人签</w:t>
      </w:r>
      <w:r>
        <w:rPr>
          <w:rFonts w:ascii="微软雅黑" w:eastAsia="微软雅黑" w:hAnsi="微软雅黑" w:cs="Microsoft JhengHei"/>
          <w:spacing w:val="2"/>
          <w:szCs w:val="24"/>
        </w:rPr>
        <w:t>署</w:t>
      </w:r>
      <w:r>
        <w:rPr>
          <w:rFonts w:ascii="微软雅黑" w:eastAsia="微软雅黑" w:hAnsi="微软雅黑" w:cs="Microsoft JhengHei"/>
          <w:spacing w:val="4"/>
          <w:szCs w:val="24"/>
        </w:rPr>
        <w:t>的所有文</w:t>
      </w:r>
      <w:r>
        <w:rPr>
          <w:rFonts w:ascii="微软雅黑" w:eastAsia="微软雅黑" w:hAnsi="微软雅黑" w:cs="Microsoft JhengHei"/>
          <w:szCs w:val="24"/>
        </w:rPr>
        <w:t>件</w:t>
      </w:r>
      <w:r>
        <w:rPr>
          <w:rFonts w:ascii="微软雅黑" w:eastAsia="微软雅黑" w:hAnsi="微软雅黑" w:cs="Arial"/>
          <w:szCs w:val="24"/>
        </w:rPr>
        <w:t>(</w:t>
      </w:r>
      <w:r>
        <w:rPr>
          <w:rFonts w:ascii="微软雅黑" w:eastAsia="微软雅黑" w:hAnsi="微软雅黑" w:cs="Microsoft JhengHei"/>
          <w:szCs w:val="24"/>
        </w:rPr>
        <w:t>在授权有效内签署的</w:t>
      </w:r>
      <w:r>
        <w:rPr>
          <w:rFonts w:ascii="微软雅黑" w:eastAsia="微软雅黑" w:hAnsi="微软雅黑" w:cs="Arial"/>
          <w:szCs w:val="24"/>
        </w:rPr>
        <w:t>)</w:t>
      </w:r>
      <w:r>
        <w:rPr>
          <w:rFonts w:ascii="微软雅黑" w:eastAsia="微软雅黑" w:hAnsi="微软雅黑" w:cs="Microsoft JhengHei"/>
          <w:szCs w:val="24"/>
        </w:rPr>
        <w:t>不因授权的撤消而失效。</w:t>
      </w:r>
    </w:p>
    <w:p w:rsidR="001E29E8" w:rsidRDefault="001E29E8">
      <w:pPr>
        <w:spacing w:line="200" w:lineRule="exact"/>
        <w:rPr>
          <w:rFonts w:ascii="微软雅黑" w:eastAsia="微软雅黑" w:hAnsi="微软雅黑"/>
          <w:sz w:val="20"/>
        </w:rPr>
      </w:pPr>
    </w:p>
    <w:p w:rsidR="001E29E8" w:rsidRDefault="001E29E8">
      <w:pPr>
        <w:spacing w:line="200" w:lineRule="exact"/>
        <w:rPr>
          <w:rFonts w:ascii="微软雅黑" w:eastAsia="微软雅黑" w:hAnsi="微软雅黑"/>
          <w:sz w:val="20"/>
        </w:rPr>
      </w:pPr>
    </w:p>
    <w:p w:rsidR="001E29E8" w:rsidRDefault="001E29E8">
      <w:pPr>
        <w:spacing w:line="200" w:lineRule="exact"/>
        <w:rPr>
          <w:rFonts w:ascii="微软雅黑" w:eastAsia="微软雅黑" w:hAnsi="微软雅黑"/>
          <w:sz w:val="20"/>
        </w:rPr>
      </w:pPr>
    </w:p>
    <w:p w:rsidR="001E29E8" w:rsidRDefault="001E29E8">
      <w:pPr>
        <w:spacing w:line="200" w:lineRule="exact"/>
        <w:rPr>
          <w:rFonts w:ascii="微软雅黑" w:eastAsia="微软雅黑" w:hAnsi="微软雅黑"/>
          <w:sz w:val="20"/>
        </w:rPr>
      </w:pPr>
    </w:p>
    <w:p w:rsidR="001E29E8" w:rsidRDefault="001E29E8">
      <w:pPr>
        <w:spacing w:line="200" w:lineRule="exact"/>
        <w:rPr>
          <w:rFonts w:ascii="微软雅黑" w:eastAsia="微软雅黑" w:hAnsi="微软雅黑"/>
          <w:sz w:val="20"/>
        </w:rPr>
      </w:pPr>
    </w:p>
    <w:p w:rsidR="001E29E8" w:rsidRDefault="001E29E8">
      <w:pPr>
        <w:spacing w:line="200" w:lineRule="exact"/>
        <w:rPr>
          <w:rFonts w:ascii="微软雅黑" w:eastAsia="微软雅黑" w:hAnsi="微软雅黑"/>
          <w:sz w:val="20"/>
        </w:rPr>
      </w:pPr>
    </w:p>
    <w:p w:rsidR="001E29E8" w:rsidRDefault="001E29E8">
      <w:pPr>
        <w:spacing w:line="200" w:lineRule="exact"/>
        <w:rPr>
          <w:rFonts w:ascii="微软雅黑" w:eastAsia="微软雅黑" w:hAnsi="微软雅黑"/>
          <w:sz w:val="20"/>
        </w:rPr>
      </w:pPr>
    </w:p>
    <w:p w:rsidR="001E29E8" w:rsidRDefault="001E29E8">
      <w:pPr>
        <w:spacing w:line="200" w:lineRule="exact"/>
        <w:rPr>
          <w:rFonts w:ascii="微软雅黑" w:eastAsia="微软雅黑" w:hAnsi="微软雅黑"/>
          <w:sz w:val="20"/>
        </w:rPr>
      </w:pPr>
    </w:p>
    <w:p w:rsidR="001E29E8" w:rsidRDefault="001E29E8">
      <w:pPr>
        <w:spacing w:line="200" w:lineRule="exact"/>
        <w:rPr>
          <w:rFonts w:ascii="微软雅黑" w:eastAsia="微软雅黑" w:hAnsi="微软雅黑"/>
          <w:sz w:val="20"/>
        </w:rPr>
      </w:pPr>
    </w:p>
    <w:p w:rsidR="001E29E8" w:rsidRDefault="001E29E8">
      <w:pPr>
        <w:spacing w:before="4" w:line="280" w:lineRule="exact"/>
        <w:rPr>
          <w:rFonts w:ascii="微软雅黑" w:eastAsia="微软雅黑" w:hAnsi="微软雅黑"/>
          <w:sz w:val="28"/>
          <w:szCs w:val="28"/>
        </w:rPr>
      </w:pPr>
    </w:p>
    <w:p w:rsidR="001E29E8" w:rsidRDefault="00C52550">
      <w:pPr>
        <w:tabs>
          <w:tab w:val="left" w:pos="3840"/>
          <w:tab w:val="left" w:pos="4620"/>
          <w:tab w:val="left" w:pos="7621"/>
        </w:tabs>
        <w:spacing w:line="360" w:lineRule="auto"/>
        <w:ind w:left="480"/>
        <w:rPr>
          <w:rFonts w:ascii="微软雅黑" w:eastAsia="微软雅黑" w:hAnsi="微软雅黑" w:cs="Microsoft JhengHei"/>
          <w:szCs w:val="24"/>
          <w:u w:val="single" w:color="000000"/>
        </w:rPr>
      </w:pPr>
      <w:r>
        <w:rPr>
          <w:rFonts w:ascii="微软雅黑" w:eastAsia="微软雅黑" w:hAnsi="微软雅黑" w:cs="Microsoft JhengHei"/>
          <w:szCs w:val="24"/>
        </w:rPr>
        <w:tab/>
        <w:t>授权人签名：</w:t>
      </w:r>
      <w:r>
        <w:rPr>
          <w:rFonts w:ascii="微软雅黑" w:eastAsia="微软雅黑" w:hAnsi="微软雅黑" w:cs="Microsoft JhengHei"/>
          <w:w w:val="200"/>
          <w:szCs w:val="24"/>
          <w:u w:val="single" w:color="000000"/>
        </w:rPr>
        <w:t xml:space="preserve"> </w:t>
      </w:r>
      <w:r>
        <w:rPr>
          <w:rFonts w:ascii="微软雅黑" w:eastAsia="微软雅黑" w:hAnsi="微软雅黑" w:cs="Microsoft JhengHei"/>
          <w:szCs w:val="24"/>
          <w:u w:val="single" w:color="000000"/>
        </w:rPr>
        <w:tab/>
      </w:r>
    </w:p>
    <w:p w:rsidR="001E29E8" w:rsidRDefault="00C52550">
      <w:pPr>
        <w:tabs>
          <w:tab w:val="left" w:pos="3840"/>
          <w:tab w:val="left" w:pos="4620"/>
          <w:tab w:val="left" w:pos="7621"/>
        </w:tabs>
        <w:spacing w:line="360" w:lineRule="auto"/>
        <w:ind w:left="480"/>
        <w:jc w:val="center"/>
        <w:rPr>
          <w:rFonts w:ascii="微软雅黑" w:eastAsia="微软雅黑" w:hAnsi="微软雅黑" w:cs="Microsoft JhengHei"/>
          <w:szCs w:val="24"/>
        </w:rPr>
      </w:pPr>
      <w:r>
        <w:rPr>
          <w:rFonts w:ascii="微软雅黑" w:eastAsia="微软雅黑" w:hAnsi="微软雅黑" w:cs="Microsoft JhengHei" w:hint="eastAsia"/>
          <w:szCs w:val="24"/>
        </w:rPr>
        <w:t xml:space="preserve">                            </w:t>
      </w:r>
      <w:r>
        <w:rPr>
          <w:rFonts w:ascii="微软雅黑" w:eastAsia="微软雅黑" w:hAnsi="微软雅黑"/>
        </w:rPr>
        <w:t>投  标  人：</w:t>
      </w:r>
      <w:r>
        <w:rPr>
          <w:rFonts w:ascii="微软雅黑" w:eastAsia="微软雅黑" w:hAnsi="微软雅黑"/>
          <w:u w:val="single"/>
        </w:rPr>
        <w:t xml:space="preserve">               </w:t>
      </w:r>
      <w:r>
        <w:rPr>
          <w:rFonts w:ascii="微软雅黑" w:eastAsia="微软雅黑" w:hAnsi="微软雅黑"/>
        </w:rPr>
        <w:t>（全称、盖章）</w:t>
      </w:r>
      <w:r>
        <w:rPr>
          <w:rFonts w:ascii="微软雅黑" w:eastAsia="微软雅黑" w:hAnsi="微软雅黑" w:cs="Microsoft JhengHei" w:hint="eastAsia"/>
          <w:szCs w:val="24"/>
        </w:rPr>
        <w:t xml:space="preserve">                   </w:t>
      </w:r>
    </w:p>
    <w:p w:rsidR="001E29E8" w:rsidRDefault="001E29E8">
      <w:pPr>
        <w:spacing w:line="367" w:lineRule="exact"/>
        <w:ind w:firstLineChars="200" w:firstLine="480"/>
        <w:rPr>
          <w:rFonts w:ascii="微软雅黑" w:eastAsia="微软雅黑" w:hAnsi="微软雅黑" w:cs="Microsoft JhengHei"/>
          <w:szCs w:val="24"/>
        </w:rPr>
      </w:pPr>
    </w:p>
    <w:p w:rsidR="001E29E8" w:rsidRDefault="001E29E8">
      <w:pPr>
        <w:spacing w:line="367" w:lineRule="exact"/>
        <w:ind w:firstLineChars="200" w:firstLine="480"/>
        <w:rPr>
          <w:rFonts w:ascii="微软雅黑" w:eastAsia="微软雅黑" w:hAnsi="微软雅黑" w:cs="Microsoft JhengHei"/>
          <w:szCs w:val="24"/>
        </w:rPr>
      </w:pPr>
    </w:p>
    <w:p w:rsidR="001E29E8" w:rsidRDefault="00C52550">
      <w:pPr>
        <w:widowControl/>
        <w:adjustRightInd/>
        <w:spacing w:line="240" w:lineRule="auto"/>
        <w:textAlignment w:val="auto"/>
        <w:rPr>
          <w:rFonts w:ascii="微软雅黑" w:eastAsia="微软雅黑" w:hAnsi="微软雅黑"/>
          <w:b/>
          <w:kern w:val="2"/>
          <w:sz w:val="32"/>
        </w:rPr>
      </w:pPr>
      <w:r>
        <w:rPr>
          <w:rFonts w:ascii="微软雅黑" w:eastAsia="微软雅黑" w:hAnsi="微软雅黑"/>
          <w:b/>
          <w:kern w:val="2"/>
          <w:sz w:val="32"/>
        </w:rPr>
        <w:br w:type="page"/>
      </w:r>
    </w:p>
    <w:p w:rsidR="001E29E8" w:rsidRDefault="00C52550">
      <w:pPr>
        <w:pStyle w:val="2"/>
      </w:pPr>
      <w:bookmarkStart w:id="74" w:name="_Toc478559225"/>
      <w:bookmarkStart w:id="75" w:name="_Toc7921"/>
      <w:bookmarkStart w:id="76" w:name="_Toc88032684"/>
      <w:bookmarkStart w:id="77" w:name="_Toc88204861"/>
      <w:r>
        <w:rPr>
          <w:rFonts w:hint="eastAsia"/>
        </w:rPr>
        <w:lastRenderedPageBreak/>
        <w:t>二</w:t>
      </w:r>
      <w:r>
        <w:t>、</w:t>
      </w:r>
      <w:bookmarkStart w:id="78" w:name="_Toc340051683"/>
      <w:bookmarkStart w:id="79" w:name="_Toc460246225"/>
      <w:bookmarkStart w:id="80" w:name="_Toc435872818"/>
      <w:bookmarkStart w:id="81" w:name="_Toc478559226"/>
      <w:bookmarkStart w:id="82" w:name="_Toc468452542"/>
      <w:bookmarkEnd w:id="74"/>
      <w:r>
        <w:t>投标人</w:t>
      </w:r>
      <w:r>
        <w:rPr>
          <w:rFonts w:hint="eastAsia"/>
        </w:rPr>
        <w:t>承诺</w:t>
      </w:r>
      <w:r>
        <w:t>声明函</w:t>
      </w:r>
      <w:bookmarkEnd w:id="75"/>
      <w:bookmarkEnd w:id="76"/>
      <w:bookmarkEnd w:id="77"/>
      <w:bookmarkEnd w:id="78"/>
      <w:bookmarkEnd w:id="79"/>
      <w:bookmarkEnd w:id="80"/>
      <w:bookmarkEnd w:id="81"/>
      <w:bookmarkEnd w:id="82"/>
    </w:p>
    <w:p w:rsidR="001E29E8" w:rsidRDefault="00C52550">
      <w:pPr>
        <w:adjustRightInd/>
        <w:spacing w:line="600" w:lineRule="exact"/>
        <w:contextualSpacing/>
        <w:rPr>
          <w:rFonts w:ascii="微软雅黑" w:eastAsia="微软雅黑" w:hAnsi="微软雅黑"/>
          <w:u w:val="single"/>
        </w:rPr>
      </w:pPr>
      <w:r>
        <w:rPr>
          <w:rFonts w:ascii="微软雅黑" w:eastAsia="微软雅黑" w:hAnsi="微软雅黑" w:hint="eastAsia"/>
          <w:u w:val="single"/>
        </w:rPr>
        <w:t>致：</w:t>
      </w:r>
      <w:r>
        <w:rPr>
          <w:rFonts w:ascii="微软雅黑" w:eastAsia="微软雅黑" w:hAnsi="微软雅黑" w:hint="eastAsia"/>
          <w:szCs w:val="24"/>
          <w:u w:val="single"/>
        </w:rPr>
        <w:t>上海艾为电子技术股份有限公司</w:t>
      </w:r>
      <w:r>
        <w:rPr>
          <w:rFonts w:ascii="微软雅黑" w:eastAsia="微软雅黑" w:hAnsi="微软雅黑" w:hint="eastAsia"/>
          <w:u w:val="single"/>
        </w:rPr>
        <w:t>（邀请人）：</w:t>
      </w:r>
    </w:p>
    <w:p w:rsidR="001E29E8" w:rsidRDefault="00C52550">
      <w:pPr>
        <w:adjustRightInd/>
        <w:spacing w:line="600" w:lineRule="exact"/>
        <w:ind w:firstLineChars="300" w:firstLine="720"/>
        <w:contextualSpacing/>
        <w:jc w:val="both"/>
        <w:rPr>
          <w:rFonts w:ascii="微软雅黑" w:eastAsia="微软雅黑" w:hAnsi="微软雅黑"/>
        </w:rPr>
      </w:pPr>
      <w:r>
        <w:rPr>
          <w:rFonts w:ascii="微软雅黑" w:eastAsia="微软雅黑" w:hAnsi="微软雅黑"/>
          <w:u w:val="single"/>
        </w:rPr>
        <w:softHyphen/>
      </w:r>
      <w:r>
        <w:rPr>
          <w:rFonts w:ascii="微软雅黑" w:eastAsia="微软雅黑" w:hAnsi="微软雅黑"/>
          <w:u w:val="single"/>
        </w:rPr>
        <w:softHyphen/>
      </w:r>
      <w:r>
        <w:rPr>
          <w:rFonts w:ascii="微软雅黑" w:eastAsia="微软雅黑" w:hAnsi="微软雅黑"/>
          <w:u w:val="single"/>
        </w:rPr>
        <w:softHyphen/>
      </w:r>
      <w:r>
        <w:rPr>
          <w:rFonts w:ascii="微软雅黑" w:eastAsia="微软雅黑" w:hAnsi="微软雅黑"/>
          <w:u w:val="single"/>
        </w:rPr>
        <w:softHyphen/>
        <w:t xml:space="preserve">     </w:t>
      </w:r>
      <w:r>
        <w:rPr>
          <w:rFonts w:ascii="微软雅黑" w:eastAsia="微软雅黑" w:hAnsi="微软雅黑" w:hint="eastAsia"/>
          <w:u w:val="single"/>
        </w:rPr>
        <w:t>公司</w:t>
      </w:r>
      <w:r>
        <w:rPr>
          <w:rFonts w:ascii="微软雅黑" w:eastAsia="微软雅黑" w:hAnsi="微软雅黑"/>
        </w:rPr>
        <w:t>（投标人）愿意对贵司</w:t>
      </w:r>
      <w:r>
        <w:rPr>
          <w:rFonts w:ascii="微软雅黑" w:eastAsia="微软雅黑" w:hAnsi="微软雅黑" w:hint="eastAsia"/>
          <w:szCs w:val="24"/>
          <w:u w:val="single"/>
        </w:rPr>
        <w:t>202</w:t>
      </w:r>
      <w:r w:rsidR="001C3732">
        <w:rPr>
          <w:rFonts w:ascii="微软雅黑" w:eastAsia="微软雅黑" w:hAnsi="微软雅黑"/>
          <w:szCs w:val="24"/>
          <w:u w:val="single"/>
        </w:rPr>
        <w:t>4</w:t>
      </w:r>
      <w:r>
        <w:rPr>
          <w:rFonts w:ascii="微软雅黑" w:eastAsia="微软雅黑" w:hAnsi="微软雅黑" w:hint="eastAsia"/>
          <w:szCs w:val="24"/>
          <w:u w:val="single"/>
        </w:rPr>
        <w:t>年度财务审计服务供应商选聘</w:t>
      </w:r>
      <w:r>
        <w:rPr>
          <w:rFonts w:ascii="微软雅黑" w:eastAsia="微软雅黑" w:hAnsi="微软雅黑"/>
          <w:u w:val="single"/>
        </w:rPr>
        <w:t>竞争性谈判</w:t>
      </w:r>
      <w:r>
        <w:rPr>
          <w:rFonts w:ascii="微软雅黑" w:eastAsia="微软雅黑" w:hAnsi="微软雅黑"/>
        </w:rPr>
        <w:t>项目进行投标。并在此声明</w:t>
      </w:r>
      <w:r>
        <w:rPr>
          <w:rFonts w:ascii="微软雅黑" w:eastAsia="微软雅黑" w:hAnsi="微软雅黑" w:hint="eastAsia"/>
        </w:rPr>
        <w:t>：</w:t>
      </w:r>
    </w:p>
    <w:p w:rsidR="001E29E8" w:rsidRDefault="00C52550">
      <w:pPr>
        <w:pStyle w:val="aff5"/>
        <w:numPr>
          <w:ilvl w:val="0"/>
          <w:numId w:val="15"/>
        </w:numPr>
        <w:adjustRightInd/>
        <w:spacing w:before="29" w:line="600" w:lineRule="exact"/>
        <w:ind w:left="0" w:firstLineChars="0" w:firstLine="567"/>
        <w:contextualSpacing/>
        <w:jc w:val="both"/>
        <w:rPr>
          <w:rFonts w:ascii="微软雅黑" w:eastAsia="微软雅黑" w:hAnsi="微软雅黑" w:cs="Microsoft JhengHei"/>
          <w:szCs w:val="24"/>
        </w:rPr>
      </w:pPr>
      <w:r>
        <w:rPr>
          <w:rFonts w:ascii="微软雅黑" w:eastAsia="微软雅黑" w:hAnsi="微软雅黑" w:cs="Microsoft JhengHei"/>
          <w:szCs w:val="24"/>
        </w:rPr>
        <w:t>我们</w:t>
      </w:r>
      <w:r>
        <w:rPr>
          <w:rFonts w:ascii="微软雅黑" w:eastAsia="微软雅黑" w:hAnsi="微软雅黑" w:cs="Microsoft JhengHei"/>
          <w:spacing w:val="2"/>
          <w:szCs w:val="24"/>
        </w:rPr>
        <w:t>将</w:t>
      </w:r>
      <w:r>
        <w:rPr>
          <w:rFonts w:ascii="微软雅黑" w:eastAsia="微软雅黑" w:hAnsi="微软雅黑" w:cs="Microsoft JhengHei"/>
          <w:szCs w:val="24"/>
        </w:rPr>
        <w:t>按</w:t>
      </w:r>
      <w:r>
        <w:rPr>
          <w:rFonts w:ascii="微软雅黑" w:eastAsia="微软雅黑" w:hAnsi="微软雅黑" w:cs="Microsoft JhengHei"/>
          <w:spacing w:val="2"/>
          <w:szCs w:val="24"/>
        </w:rPr>
        <w:t>选</w:t>
      </w:r>
      <w:r>
        <w:rPr>
          <w:rFonts w:ascii="微软雅黑" w:eastAsia="微软雅黑" w:hAnsi="微软雅黑" w:cs="Microsoft JhengHei"/>
          <w:szCs w:val="24"/>
        </w:rPr>
        <w:t>聘</w:t>
      </w:r>
      <w:r>
        <w:rPr>
          <w:rFonts w:ascii="微软雅黑" w:eastAsia="微软雅黑" w:hAnsi="微软雅黑" w:cs="Microsoft JhengHei" w:hint="eastAsia"/>
          <w:szCs w:val="24"/>
        </w:rPr>
        <w:t>邀请函</w:t>
      </w:r>
      <w:r>
        <w:rPr>
          <w:rFonts w:ascii="微软雅黑" w:eastAsia="微软雅黑" w:hAnsi="微软雅黑" w:cs="Microsoft JhengHei"/>
          <w:szCs w:val="24"/>
        </w:rPr>
        <w:t>的要求承担履</w:t>
      </w:r>
      <w:r>
        <w:rPr>
          <w:rFonts w:ascii="微软雅黑" w:eastAsia="微软雅黑" w:hAnsi="微软雅黑" w:cs="Microsoft JhengHei"/>
          <w:spacing w:val="2"/>
          <w:szCs w:val="24"/>
        </w:rPr>
        <w:t>行</w:t>
      </w:r>
      <w:r>
        <w:rPr>
          <w:rFonts w:ascii="微软雅黑" w:eastAsia="微软雅黑" w:hAnsi="微软雅黑" w:cs="Microsoft JhengHei" w:hint="eastAsia"/>
          <w:spacing w:val="2"/>
          <w:szCs w:val="24"/>
        </w:rPr>
        <w:t>相关</w:t>
      </w:r>
      <w:r>
        <w:rPr>
          <w:rFonts w:ascii="微软雅黑" w:eastAsia="微软雅黑" w:hAnsi="微软雅黑" w:cs="Microsoft JhengHei"/>
          <w:spacing w:val="2"/>
          <w:szCs w:val="24"/>
        </w:rPr>
        <w:t>的责</w:t>
      </w:r>
      <w:r>
        <w:rPr>
          <w:rFonts w:ascii="微软雅黑" w:eastAsia="微软雅黑" w:hAnsi="微软雅黑" w:cs="Microsoft JhengHei"/>
          <w:szCs w:val="24"/>
        </w:rPr>
        <w:t>任和义</w:t>
      </w:r>
      <w:r>
        <w:rPr>
          <w:rFonts w:ascii="微软雅黑" w:eastAsia="微软雅黑" w:hAnsi="微软雅黑" w:cs="Microsoft JhengHei"/>
          <w:spacing w:val="2"/>
          <w:szCs w:val="24"/>
        </w:rPr>
        <w:t>务</w:t>
      </w:r>
      <w:r>
        <w:rPr>
          <w:rFonts w:ascii="微软雅黑" w:eastAsia="微软雅黑" w:hAnsi="微软雅黑" w:cs="Microsoft JhengHei"/>
          <w:szCs w:val="24"/>
        </w:rPr>
        <w:t>，并完全理解和接受</w:t>
      </w:r>
      <w:r>
        <w:rPr>
          <w:rFonts w:ascii="微软雅黑" w:eastAsia="微软雅黑" w:hAnsi="微软雅黑" w:cs="Microsoft JhengHei" w:hint="eastAsia"/>
          <w:szCs w:val="24"/>
        </w:rPr>
        <w:t>该</w:t>
      </w:r>
      <w:r>
        <w:rPr>
          <w:rFonts w:ascii="微软雅黑" w:eastAsia="微软雅黑" w:hAnsi="微软雅黑" w:cs="Microsoft JhengHei"/>
          <w:szCs w:val="24"/>
        </w:rPr>
        <w:t>文件的一切规定和要求。</w:t>
      </w:r>
    </w:p>
    <w:p w:rsidR="001E29E8" w:rsidRDefault="00C52550">
      <w:pPr>
        <w:pStyle w:val="aff5"/>
        <w:numPr>
          <w:ilvl w:val="0"/>
          <w:numId w:val="15"/>
        </w:numPr>
        <w:adjustRightInd/>
        <w:spacing w:before="29" w:line="600" w:lineRule="exact"/>
        <w:ind w:left="0" w:firstLineChars="0" w:firstLine="567"/>
        <w:contextualSpacing/>
        <w:jc w:val="both"/>
        <w:rPr>
          <w:rFonts w:ascii="微软雅黑" w:eastAsia="微软雅黑" w:hAnsi="微软雅黑" w:cs="Microsoft JhengHei"/>
          <w:szCs w:val="24"/>
        </w:rPr>
      </w:pPr>
      <w:r>
        <w:rPr>
          <w:rFonts w:ascii="微软雅黑" w:eastAsia="微软雅黑" w:hAnsi="微软雅黑" w:cs="Microsoft JhengHei" w:hint="eastAsia"/>
          <w:szCs w:val="24"/>
        </w:rPr>
        <w:t>我方完全理解贵</w:t>
      </w:r>
      <w:proofErr w:type="gramStart"/>
      <w:r>
        <w:rPr>
          <w:rFonts w:ascii="微软雅黑" w:eastAsia="微软雅黑" w:hAnsi="微软雅黑" w:cs="Microsoft JhengHei" w:hint="eastAsia"/>
          <w:szCs w:val="24"/>
        </w:rPr>
        <w:t>司可能</w:t>
      </w:r>
      <w:proofErr w:type="gramEnd"/>
      <w:r>
        <w:rPr>
          <w:rFonts w:ascii="微软雅黑" w:eastAsia="微软雅黑" w:hAnsi="微软雅黑" w:cs="Microsoft JhengHei" w:hint="eastAsia"/>
          <w:szCs w:val="24"/>
        </w:rPr>
        <w:t>因法律和政策原因取消竞争性谈判，并对此类行动不承担任何责任。</w:t>
      </w:r>
    </w:p>
    <w:p w:rsidR="001E29E8" w:rsidRDefault="00C52550">
      <w:pPr>
        <w:pStyle w:val="aff5"/>
        <w:numPr>
          <w:ilvl w:val="0"/>
          <w:numId w:val="15"/>
        </w:numPr>
        <w:adjustRightInd/>
        <w:spacing w:before="6" w:line="600" w:lineRule="exact"/>
        <w:ind w:left="0" w:firstLineChars="0" w:firstLine="567"/>
        <w:contextualSpacing/>
        <w:jc w:val="both"/>
        <w:rPr>
          <w:rFonts w:ascii="微软雅黑" w:eastAsia="微软雅黑" w:hAnsi="微软雅黑" w:cs="Microsoft JhengHei"/>
          <w:szCs w:val="24"/>
        </w:rPr>
      </w:pPr>
      <w:r>
        <w:rPr>
          <w:rFonts w:ascii="微软雅黑" w:eastAsia="微软雅黑" w:hAnsi="微软雅黑" w:cs="Microsoft JhengHei"/>
          <w:szCs w:val="24"/>
        </w:rPr>
        <w:t>我们已详细审查全部选聘响应书，以及全部参考资料和有关附件。我们</w:t>
      </w:r>
      <w:r>
        <w:rPr>
          <w:rFonts w:ascii="微软雅黑" w:eastAsia="微软雅黑" w:hAnsi="微软雅黑" w:cs="Microsoft JhengHei"/>
          <w:spacing w:val="2"/>
          <w:szCs w:val="24"/>
        </w:rPr>
        <w:t>保</w:t>
      </w:r>
      <w:r>
        <w:rPr>
          <w:rFonts w:ascii="微软雅黑" w:eastAsia="微软雅黑" w:hAnsi="微软雅黑" w:cs="Microsoft JhengHei"/>
          <w:szCs w:val="24"/>
        </w:rPr>
        <w:t>证</w:t>
      </w:r>
      <w:r>
        <w:rPr>
          <w:rFonts w:ascii="微软雅黑" w:eastAsia="微软雅黑" w:hAnsi="微软雅黑" w:cs="Microsoft JhengHei"/>
          <w:spacing w:val="2"/>
          <w:szCs w:val="24"/>
        </w:rPr>
        <w:t>确</w:t>
      </w:r>
      <w:r>
        <w:rPr>
          <w:rFonts w:ascii="微软雅黑" w:eastAsia="微软雅黑" w:hAnsi="微软雅黑" w:cs="Microsoft JhengHei"/>
          <w:szCs w:val="24"/>
        </w:rPr>
        <w:t>认</w:t>
      </w:r>
      <w:r>
        <w:rPr>
          <w:rFonts w:ascii="微软雅黑" w:eastAsia="微软雅黑" w:hAnsi="微软雅黑"/>
        </w:rPr>
        <w:t>响应文件中所有关于投标人资格的文件材料、证明、陈述均是真实、准确的。如果发现此类文件材料、证明、陈述与事实不符，我方将承担由此而产生的一切后果。</w:t>
      </w:r>
    </w:p>
    <w:p w:rsidR="001E29E8" w:rsidRDefault="00C52550">
      <w:pPr>
        <w:pStyle w:val="aff5"/>
        <w:numPr>
          <w:ilvl w:val="0"/>
          <w:numId w:val="15"/>
        </w:numPr>
        <w:adjustRightInd/>
        <w:spacing w:before="26" w:line="600" w:lineRule="exact"/>
        <w:ind w:left="0" w:firstLineChars="0" w:firstLine="567"/>
        <w:contextualSpacing/>
        <w:jc w:val="both"/>
        <w:rPr>
          <w:rFonts w:ascii="微软雅黑" w:eastAsia="微软雅黑" w:hAnsi="微软雅黑" w:cs="Microsoft JhengHei"/>
          <w:spacing w:val="1"/>
          <w:szCs w:val="24"/>
        </w:rPr>
      </w:pPr>
      <w:r>
        <w:rPr>
          <w:rFonts w:ascii="微软雅黑" w:eastAsia="微软雅黑" w:hAnsi="微软雅黑" w:cs="Microsoft JhengHei"/>
          <w:szCs w:val="24"/>
        </w:rPr>
        <w:t>若中</w:t>
      </w:r>
      <w:r>
        <w:rPr>
          <w:rFonts w:ascii="微软雅黑" w:eastAsia="微软雅黑" w:hAnsi="微软雅黑" w:cs="Microsoft JhengHei"/>
          <w:spacing w:val="2"/>
          <w:szCs w:val="24"/>
        </w:rPr>
        <w:t>选</w:t>
      </w:r>
      <w:r>
        <w:rPr>
          <w:rFonts w:ascii="微软雅黑" w:eastAsia="微软雅黑" w:hAnsi="微软雅黑" w:cs="Microsoft JhengHei"/>
          <w:szCs w:val="24"/>
        </w:rPr>
        <w:t>，</w:t>
      </w:r>
      <w:r>
        <w:rPr>
          <w:rFonts w:ascii="微软雅黑" w:eastAsia="微软雅黑" w:hAnsi="微软雅黑" w:cs="Microsoft JhengHei"/>
          <w:spacing w:val="2"/>
          <w:szCs w:val="24"/>
        </w:rPr>
        <w:t>我</w:t>
      </w:r>
      <w:r>
        <w:rPr>
          <w:rFonts w:ascii="微软雅黑" w:eastAsia="微软雅黑" w:hAnsi="微软雅黑" w:cs="Microsoft JhengHei"/>
          <w:szCs w:val="24"/>
        </w:rPr>
        <w:t>方将</w:t>
      </w:r>
      <w:r>
        <w:rPr>
          <w:rFonts w:ascii="微软雅黑" w:eastAsia="微软雅黑" w:hAnsi="微软雅黑" w:cs="Microsoft JhengHei"/>
          <w:spacing w:val="2"/>
          <w:szCs w:val="24"/>
        </w:rPr>
        <w:t>按</w:t>
      </w:r>
      <w:r>
        <w:rPr>
          <w:rFonts w:ascii="微软雅黑" w:eastAsia="微软雅黑" w:hAnsi="微软雅黑" w:cs="Microsoft JhengHei"/>
          <w:spacing w:val="1"/>
          <w:szCs w:val="24"/>
        </w:rPr>
        <w:t>照</w:t>
      </w:r>
      <w:r>
        <w:rPr>
          <w:rFonts w:ascii="微软雅黑" w:eastAsia="微软雅黑" w:hAnsi="微软雅黑" w:cs="Microsoft JhengHei"/>
          <w:szCs w:val="24"/>
        </w:rPr>
        <w:t>选聘</w:t>
      </w:r>
      <w:proofErr w:type="gramStart"/>
      <w:r>
        <w:rPr>
          <w:rFonts w:ascii="微软雅黑" w:eastAsia="微软雅黑" w:hAnsi="微软雅黑" w:cs="Microsoft JhengHei"/>
          <w:spacing w:val="2"/>
          <w:szCs w:val="24"/>
        </w:rPr>
        <w:t>响应书</w:t>
      </w:r>
      <w:proofErr w:type="gramEnd"/>
      <w:r>
        <w:rPr>
          <w:rFonts w:ascii="微软雅黑" w:eastAsia="微软雅黑" w:hAnsi="微软雅黑" w:cs="Microsoft JhengHei"/>
          <w:szCs w:val="24"/>
        </w:rPr>
        <w:t>的具</w:t>
      </w:r>
      <w:r>
        <w:rPr>
          <w:rFonts w:ascii="微软雅黑" w:eastAsia="微软雅黑" w:hAnsi="微软雅黑" w:cs="Microsoft JhengHei"/>
          <w:spacing w:val="2"/>
          <w:szCs w:val="24"/>
        </w:rPr>
        <w:t>体规</w:t>
      </w:r>
      <w:r>
        <w:rPr>
          <w:rFonts w:ascii="微软雅黑" w:eastAsia="微软雅黑" w:hAnsi="微软雅黑" w:cs="Microsoft JhengHei"/>
          <w:szCs w:val="24"/>
        </w:rPr>
        <w:t>定与项</w:t>
      </w:r>
      <w:r>
        <w:rPr>
          <w:rFonts w:ascii="微软雅黑" w:eastAsia="微软雅黑" w:hAnsi="微软雅黑" w:cs="Microsoft JhengHei"/>
          <w:spacing w:val="2"/>
          <w:szCs w:val="24"/>
        </w:rPr>
        <w:t>目</w:t>
      </w:r>
      <w:r>
        <w:rPr>
          <w:rFonts w:ascii="微软雅黑" w:eastAsia="微软雅黑" w:hAnsi="微软雅黑" w:cs="Microsoft JhengHei"/>
          <w:szCs w:val="24"/>
        </w:rPr>
        <w:t>法</w:t>
      </w:r>
      <w:r>
        <w:rPr>
          <w:rFonts w:ascii="微软雅黑" w:eastAsia="微软雅黑" w:hAnsi="微软雅黑" w:cs="Microsoft JhengHei"/>
          <w:spacing w:val="2"/>
          <w:szCs w:val="24"/>
        </w:rPr>
        <w:t>人</w:t>
      </w:r>
      <w:r>
        <w:rPr>
          <w:rFonts w:ascii="微软雅黑" w:eastAsia="微软雅黑" w:hAnsi="微软雅黑" w:cs="Microsoft JhengHei"/>
          <w:szCs w:val="24"/>
        </w:rPr>
        <w:t>签</w:t>
      </w:r>
      <w:r>
        <w:rPr>
          <w:rFonts w:ascii="微软雅黑" w:eastAsia="微软雅黑" w:hAnsi="微软雅黑" w:cs="Microsoft JhengHei"/>
          <w:spacing w:val="2"/>
          <w:szCs w:val="24"/>
        </w:rPr>
        <w:t>订</w:t>
      </w:r>
      <w:r>
        <w:rPr>
          <w:rFonts w:ascii="微软雅黑" w:eastAsia="微软雅黑" w:hAnsi="微软雅黑" w:cs="Microsoft JhengHei"/>
          <w:szCs w:val="24"/>
        </w:rPr>
        <w:t>合同，并且严格履行合同义务</w:t>
      </w:r>
      <w:r>
        <w:rPr>
          <w:rFonts w:ascii="微软雅黑" w:eastAsia="微软雅黑" w:hAnsi="微软雅黑" w:cs="Microsoft JhengHei"/>
          <w:spacing w:val="-48"/>
          <w:szCs w:val="24"/>
        </w:rPr>
        <w:t>，</w:t>
      </w:r>
      <w:r>
        <w:rPr>
          <w:rFonts w:ascii="微软雅黑" w:eastAsia="微软雅黑" w:hAnsi="微软雅黑" w:cs="Microsoft JhengHei"/>
          <w:szCs w:val="24"/>
        </w:rPr>
        <w:t>提供依照买方要求的与项目有关的一切数据或资料</w:t>
      </w:r>
      <w:r>
        <w:rPr>
          <w:rFonts w:ascii="微软雅黑" w:eastAsia="微软雅黑" w:hAnsi="微软雅黑" w:cs="Microsoft JhengHei"/>
          <w:spacing w:val="-48"/>
          <w:szCs w:val="24"/>
        </w:rPr>
        <w:t>，</w:t>
      </w:r>
      <w:r>
        <w:rPr>
          <w:rFonts w:ascii="微软雅黑" w:eastAsia="微软雅黑" w:hAnsi="微软雅黑" w:cs="Microsoft JhengHei"/>
          <w:szCs w:val="24"/>
        </w:rPr>
        <w:t>如果在合同执行</w:t>
      </w:r>
      <w:r>
        <w:rPr>
          <w:rFonts w:ascii="微软雅黑" w:eastAsia="微软雅黑" w:hAnsi="微软雅黑" w:cs="Microsoft JhengHei"/>
          <w:spacing w:val="1"/>
          <w:szCs w:val="24"/>
        </w:rPr>
        <w:t>过程中，发现人员出现问题，我方一定尽快更换人员，并承担相应的经济责任。</w:t>
      </w:r>
    </w:p>
    <w:p w:rsidR="001E29E8" w:rsidRDefault="00C52550">
      <w:pPr>
        <w:pStyle w:val="aff5"/>
        <w:numPr>
          <w:ilvl w:val="0"/>
          <w:numId w:val="15"/>
        </w:numPr>
        <w:adjustRightInd/>
        <w:spacing w:before="7" w:line="600" w:lineRule="exact"/>
        <w:ind w:left="0" w:firstLineChars="236" w:firstLine="566"/>
        <w:contextualSpacing/>
        <w:jc w:val="both"/>
        <w:rPr>
          <w:rFonts w:ascii="微软雅黑" w:eastAsia="微软雅黑" w:hAnsi="微软雅黑"/>
        </w:rPr>
      </w:pPr>
      <w:r>
        <w:rPr>
          <w:rFonts w:ascii="微软雅黑" w:eastAsia="微软雅黑" w:hAnsi="微软雅黑" w:cs="Arial" w:hint="eastAsia"/>
          <w:szCs w:val="24"/>
        </w:rPr>
        <w:t>在投标和合同履行期间，</w:t>
      </w:r>
      <w:r>
        <w:rPr>
          <w:rFonts w:ascii="微软雅黑" w:eastAsia="微软雅黑" w:hAnsi="微软雅黑" w:cs="Arial"/>
          <w:szCs w:val="24"/>
        </w:rPr>
        <w:t>遵守有关行业规定、职业道德准则，自觉维护各方利益，不将任何与本项目有关的信息、资料或文件透漏给任何第三方。</w:t>
      </w:r>
    </w:p>
    <w:p w:rsidR="001E29E8" w:rsidRDefault="00C52550">
      <w:pPr>
        <w:adjustRightInd/>
        <w:spacing w:line="600" w:lineRule="exact"/>
        <w:ind w:firstLine="567"/>
        <w:contextualSpacing/>
        <w:jc w:val="both"/>
        <w:rPr>
          <w:rFonts w:ascii="微软雅黑" w:eastAsia="微软雅黑" w:hAnsi="微软雅黑"/>
        </w:rPr>
      </w:pPr>
      <w:r>
        <w:rPr>
          <w:rFonts w:ascii="微软雅黑" w:eastAsia="微软雅黑" w:hAnsi="微软雅黑"/>
        </w:rPr>
        <w:t>特此声明！</w:t>
      </w:r>
    </w:p>
    <w:p w:rsidR="001E29E8" w:rsidRDefault="00C52550">
      <w:pPr>
        <w:adjustRightInd/>
        <w:spacing w:line="360" w:lineRule="auto"/>
        <w:contextualSpacing/>
        <w:jc w:val="right"/>
        <w:rPr>
          <w:rFonts w:ascii="微软雅黑" w:eastAsia="微软雅黑" w:hAnsi="微软雅黑"/>
        </w:rPr>
      </w:pPr>
      <w:r>
        <w:rPr>
          <w:rFonts w:ascii="微软雅黑" w:eastAsia="微软雅黑" w:hAnsi="微软雅黑"/>
        </w:rPr>
        <w:t>投  标  人：</w:t>
      </w:r>
      <w:r>
        <w:rPr>
          <w:rFonts w:ascii="微软雅黑" w:eastAsia="微软雅黑" w:hAnsi="微软雅黑"/>
          <w:u w:val="single"/>
        </w:rPr>
        <w:t xml:space="preserve">                            </w:t>
      </w:r>
      <w:r>
        <w:rPr>
          <w:rFonts w:ascii="微软雅黑" w:eastAsia="微软雅黑" w:hAnsi="微软雅黑"/>
        </w:rPr>
        <w:t>（全称、盖章）</w:t>
      </w:r>
    </w:p>
    <w:p w:rsidR="001E29E8" w:rsidRDefault="00C52550">
      <w:pPr>
        <w:adjustRightInd/>
        <w:spacing w:line="360" w:lineRule="auto"/>
        <w:ind w:firstLineChars="950" w:firstLine="2280"/>
        <w:contextualSpacing/>
        <w:rPr>
          <w:rFonts w:ascii="微软雅黑" w:eastAsia="微软雅黑" w:hAnsi="微软雅黑"/>
          <w:b/>
          <w:kern w:val="2"/>
          <w:sz w:val="32"/>
        </w:rPr>
      </w:pPr>
      <w:r>
        <w:rPr>
          <w:rFonts w:ascii="微软雅黑" w:eastAsia="微软雅黑" w:hAnsi="微软雅黑"/>
        </w:rPr>
        <w:t xml:space="preserve">  日      期：_______年______月____日</w:t>
      </w:r>
      <w:r>
        <w:rPr>
          <w:rFonts w:ascii="微软雅黑" w:eastAsia="微软雅黑" w:hAnsi="微软雅黑"/>
        </w:rPr>
        <w:br w:type="page"/>
      </w:r>
    </w:p>
    <w:p w:rsidR="001E29E8" w:rsidRDefault="00C52550">
      <w:pPr>
        <w:pStyle w:val="2"/>
      </w:pPr>
      <w:bookmarkStart w:id="83" w:name="_Toc458523182"/>
      <w:bookmarkStart w:id="84" w:name="_Toc88032685"/>
      <w:bookmarkStart w:id="85" w:name="_Toc88204862"/>
      <w:bookmarkStart w:id="86" w:name="_Toc21130"/>
      <w:r>
        <w:rPr>
          <w:rFonts w:hint="eastAsia"/>
        </w:rPr>
        <w:lastRenderedPageBreak/>
        <w:t>三、受邀人</w:t>
      </w:r>
      <w:bookmarkStart w:id="87" w:name="_Toc458523183"/>
      <w:bookmarkEnd w:id="83"/>
      <w:r>
        <w:rPr>
          <w:rFonts w:hint="eastAsia"/>
        </w:rPr>
        <w:t>证明材料</w:t>
      </w:r>
      <w:bookmarkEnd w:id="87"/>
      <w:r>
        <w:rPr>
          <w:rFonts w:hint="eastAsia"/>
        </w:rPr>
        <w:t>及简介等附件</w:t>
      </w:r>
      <w:bookmarkEnd w:id="84"/>
      <w:bookmarkEnd w:id="85"/>
      <w:bookmarkEnd w:id="86"/>
    </w:p>
    <w:p w:rsidR="001E29E8" w:rsidRDefault="00C52550">
      <w:pPr>
        <w:spacing w:line="360" w:lineRule="auto"/>
        <w:ind w:firstLineChars="236" w:firstLine="566"/>
        <w:rPr>
          <w:rFonts w:ascii="微软雅黑" w:eastAsia="微软雅黑" w:hAnsi="微软雅黑"/>
        </w:rPr>
      </w:pPr>
      <w:r>
        <w:rPr>
          <w:rFonts w:ascii="微软雅黑" w:eastAsia="微软雅黑" w:hAnsi="微软雅黑" w:hint="eastAsia"/>
        </w:rPr>
        <w:t>1.法人营业执照(复印件)；</w:t>
      </w:r>
    </w:p>
    <w:p w:rsidR="001E29E8" w:rsidRDefault="00C52550">
      <w:pPr>
        <w:spacing w:line="360" w:lineRule="auto"/>
        <w:ind w:firstLineChars="236" w:firstLine="566"/>
        <w:rPr>
          <w:rFonts w:ascii="微软雅黑" w:eastAsia="微软雅黑" w:hAnsi="微软雅黑"/>
        </w:rPr>
      </w:pPr>
      <w:r>
        <w:rPr>
          <w:rFonts w:ascii="微软雅黑" w:eastAsia="微软雅黑" w:hAnsi="微软雅黑"/>
          <w:bCs/>
        </w:rPr>
        <w:t>2. 资质证书复印件</w:t>
      </w:r>
      <w:r>
        <w:rPr>
          <w:rFonts w:ascii="微软雅黑" w:eastAsia="微软雅黑" w:hAnsi="微软雅黑" w:hint="eastAsia"/>
          <w:bCs/>
        </w:rPr>
        <w:t>；</w:t>
      </w:r>
    </w:p>
    <w:p w:rsidR="001E29E8" w:rsidRDefault="00C52550">
      <w:pPr>
        <w:spacing w:line="360" w:lineRule="auto"/>
        <w:ind w:firstLineChars="236" w:firstLine="566"/>
        <w:rPr>
          <w:rFonts w:ascii="微软雅黑" w:eastAsia="微软雅黑" w:hAnsi="微软雅黑"/>
        </w:rPr>
      </w:pPr>
      <w:r>
        <w:rPr>
          <w:rFonts w:ascii="微软雅黑" w:eastAsia="微软雅黑" w:hAnsi="微软雅黑"/>
        </w:rPr>
        <w:t>3</w:t>
      </w:r>
      <w:r>
        <w:rPr>
          <w:rFonts w:ascii="微软雅黑" w:eastAsia="微软雅黑" w:hAnsi="微软雅黑" w:hint="eastAsia"/>
        </w:rPr>
        <w:t>.投标人情况介绍：简要介绍投标人基本情况、资质、包括业绩、事务所规模实力等。</w:t>
      </w:r>
    </w:p>
    <w:p w:rsidR="001E29E8" w:rsidRDefault="00C52550">
      <w:pPr>
        <w:pStyle w:val="2"/>
      </w:pPr>
      <w:bookmarkStart w:id="88" w:name="_Toc88204863"/>
      <w:bookmarkStart w:id="89" w:name="_Toc88032686"/>
      <w:bookmarkStart w:id="90" w:name="_Toc27703"/>
      <w:r>
        <w:rPr>
          <w:rFonts w:hint="eastAsia"/>
        </w:rPr>
        <w:t>四</w:t>
      </w:r>
      <w:r>
        <w:t>、项目实施方案</w:t>
      </w:r>
      <w:r>
        <w:rPr>
          <w:rFonts w:hint="eastAsia"/>
        </w:rPr>
        <w:t>及人员配备</w:t>
      </w:r>
      <w:r>
        <w:t>情况</w:t>
      </w:r>
      <w:bookmarkEnd w:id="88"/>
      <w:bookmarkEnd w:id="89"/>
      <w:bookmarkEnd w:id="90"/>
    </w:p>
    <w:p w:rsidR="001E29E8" w:rsidRDefault="00C52550">
      <w:pPr>
        <w:pStyle w:val="aff5"/>
        <w:numPr>
          <w:ilvl w:val="0"/>
          <w:numId w:val="16"/>
        </w:numPr>
        <w:snapToGrid w:val="0"/>
        <w:ind w:firstLineChars="0"/>
        <w:rPr>
          <w:rFonts w:ascii="微软雅黑" w:eastAsia="微软雅黑" w:hAnsi="微软雅黑"/>
        </w:rPr>
      </w:pPr>
      <w:r>
        <w:rPr>
          <w:rFonts w:ascii="微软雅黑" w:eastAsia="微软雅黑" w:hAnsi="微软雅黑" w:hint="eastAsia"/>
        </w:rPr>
        <w:t>项目实施工作方案</w:t>
      </w:r>
    </w:p>
    <w:p w:rsidR="001E29E8" w:rsidRDefault="00C52550">
      <w:pPr>
        <w:pStyle w:val="aff5"/>
        <w:numPr>
          <w:ilvl w:val="0"/>
          <w:numId w:val="16"/>
        </w:numPr>
        <w:snapToGrid w:val="0"/>
        <w:ind w:firstLineChars="0"/>
        <w:rPr>
          <w:rFonts w:ascii="微软雅黑" w:eastAsia="微软雅黑" w:hAnsi="微软雅黑"/>
        </w:rPr>
      </w:pPr>
      <w:r>
        <w:rPr>
          <w:rFonts w:ascii="微软雅黑" w:eastAsia="微软雅黑" w:hAnsi="微软雅黑" w:hint="eastAsia"/>
        </w:rPr>
        <w:t>投标人列示为上述方案可提供</w:t>
      </w:r>
      <w:r>
        <w:rPr>
          <w:rFonts w:ascii="微软雅黑" w:eastAsia="微软雅黑" w:hAnsi="微软雅黑"/>
        </w:rPr>
        <w:t>的</w:t>
      </w:r>
      <w:r>
        <w:rPr>
          <w:rFonts w:ascii="微软雅黑" w:eastAsia="微软雅黑" w:hAnsi="微软雅黑" w:hint="eastAsia"/>
        </w:rPr>
        <w:t>质量控制、技术支持及风险承担能力</w:t>
      </w:r>
    </w:p>
    <w:p w:rsidR="001E29E8" w:rsidRDefault="00C52550">
      <w:pPr>
        <w:pStyle w:val="aff5"/>
        <w:numPr>
          <w:ilvl w:val="0"/>
          <w:numId w:val="16"/>
        </w:numPr>
        <w:snapToGrid w:val="0"/>
        <w:ind w:firstLineChars="0"/>
        <w:rPr>
          <w:rFonts w:ascii="微软雅黑" w:eastAsia="微软雅黑" w:hAnsi="微软雅黑"/>
        </w:rPr>
      </w:pPr>
      <w:r>
        <w:rPr>
          <w:rFonts w:ascii="微软雅黑" w:eastAsia="微软雅黑" w:hAnsi="微软雅黑" w:hint="eastAsia"/>
        </w:rPr>
        <w:t>人员配备和构成情况；主要人员基本情况和业绩（参见项目人员构成表）。</w:t>
      </w:r>
    </w:p>
    <w:p w:rsidR="001E29E8" w:rsidRDefault="001E29E8">
      <w:pPr>
        <w:jc w:val="center"/>
        <w:rPr>
          <w:rFonts w:ascii="微软雅黑" w:eastAsia="微软雅黑" w:hAnsi="微软雅黑"/>
          <w:b/>
          <w:bCs/>
          <w:sz w:val="30"/>
        </w:rPr>
      </w:pPr>
    </w:p>
    <w:p w:rsidR="001E29E8" w:rsidRDefault="00C52550">
      <w:pPr>
        <w:jc w:val="center"/>
        <w:rPr>
          <w:rFonts w:ascii="微软雅黑" w:eastAsia="微软雅黑" w:hAnsi="微软雅黑"/>
          <w:b/>
          <w:bCs/>
          <w:sz w:val="28"/>
          <w:szCs w:val="28"/>
        </w:rPr>
      </w:pPr>
      <w:r>
        <w:rPr>
          <w:rFonts w:ascii="微软雅黑" w:eastAsia="微软雅黑" w:hAnsi="微软雅黑" w:hint="eastAsia"/>
          <w:b/>
          <w:bCs/>
          <w:sz w:val="28"/>
          <w:szCs w:val="28"/>
        </w:rPr>
        <w:t>项目人员构成表</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20"/>
        <w:gridCol w:w="720"/>
        <w:gridCol w:w="900"/>
        <w:gridCol w:w="1800"/>
        <w:gridCol w:w="1935"/>
        <w:gridCol w:w="1984"/>
      </w:tblGrid>
      <w:tr w:rsidR="001E29E8">
        <w:trPr>
          <w:cantSplit/>
          <w:trHeight w:val="435"/>
        </w:trPr>
        <w:tc>
          <w:tcPr>
            <w:tcW w:w="8959" w:type="dxa"/>
            <w:gridSpan w:val="7"/>
            <w:vAlign w:val="center"/>
          </w:tcPr>
          <w:p w:rsidR="001E29E8" w:rsidRDefault="00C52550">
            <w:pPr>
              <w:jc w:val="center"/>
              <w:rPr>
                <w:rFonts w:ascii="微软雅黑" w:eastAsia="微软雅黑" w:hAnsi="微软雅黑"/>
              </w:rPr>
            </w:pPr>
            <w:r>
              <w:rPr>
                <w:rFonts w:ascii="微软雅黑" w:eastAsia="微软雅黑" w:hAnsi="微软雅黑" w:hint="eastAsia"/>
              </w:rPr>
              <w:t>项目人员情况：</w:t>
            </w:r>
          </w:p>
        </w:tc>
      </w:tr>
      <w:tr w:rsidR="001E29E8">
        <w:trPr>
          <w:trHeight w:val="435"/>
        </w:trPr>
        <w:tc>
          <w:tcPr>
            <w:tcW w:w="900" w:type="dxa"/>
            <w:vAlign w:val="center"/>
          </w:tcPr>
          <w:p w:rsidR="001E29E8" w:rsidRDefault="00C52550">
            <w:pPr>
              <w:jc w:val="center"/>
              <w:rPr>
                <w:rFonts w:ascii="微软雅黑" w:eastAsia="微软雅黑" w:hAnsi="微软雅黑"/>
              </w:rPr>
            </w:pPr>
            <w:r>
              <w:rPr>
                <w:rFonts w:ascii="微软雅黑" w:eastAsia="微软雅黑" w:hAnsi="微软雅黑" w:hint="eastAsia"/>
              </w:rPr>
              <w:t>姓名</w:t>
            </w:r>
          </w:p>
        </w:tc>
        <w:tc>
          <w:tcPr>
            <w:tcW w:w="720" w:type="dxa"/>
            <w:vAlign w:val="center"/>
          </w:tcPr>
          <w:p w:rsidR="001E29E8" w:rsidRDefault="00C52550">
            <w:pPr>
              <w:jc w:val="center"/>
              <w:rPr>
                <w:rFonts w:ascii="微软雅黑" w:eastAsia="微软雅黑" w:hAnsi="微软雅黑"/>
              </w:rPr>
            </w:pPr>
            <w:r>
              <w:rPr>
                <w:rFonts w:ascii="微软雅黑" w:eastAsia="微软雅黑" w:hAnsi="微软雅黑" w:hint="eastAsia"/>
              </w:rPr>
              <w:t>年龄</w:t>
            </w:r>
          </w:p>
        </w:tc>
        <w:tc>
          <w:tcPr>
            <w:tcW w:w="720" w:type="dxa"/>
            <w:vAlign w:val="center"/>
          </w:tcPr>
          <w:p w:rsidR="001E29E8" w:rsidRDefault="00C52550">
            <w:pPr>
              <w:jc w:val="center"/>
              <w:rPr>
                <w:rFonts w:ascii="微软雅黑" w:eastAsia="微软雅黑" w:hAnsi="微软雅黑"/>
              </w:rPr>
            </w:pPr>
            <w:r>
              <w:rPr>
                <w:rFonts w:ascii="微软雅黑" w:eastAsia="微软雅黑" w:hAnsi="微软雅黑" w:hint="eastAsia"/>
              </w:rPr>
              <w:t>学历</w:t>
            </w:r>
          </w:p>
        </w:tc>
        <w:tc>
          <w:tcPr>
            <w:tcW w:w="900" w:type="dxa"/>
            <w:vAlign w:val="center"/>
          </w:tcPr>
          <w:p w:rsidR="001E29E8" w:rsidRDefault="00C52550">
            <w:pPr>
              <w:jc w:val="center"/>
              <w:rPr>
                <w:rFonts w:ascii="微软雅黑" w:eastAsia="微软雅黑" w:hAnsi="微软雅黑"/>
              </w:rPr>
            </w:pPr>
            <w:r>
              <w:rPr>
                <w:rFonts w:ascii="微软雅黑" w:eastAsia="微软雅黑" w:hAnsi="微软雅黑" w:hint="eastAsia"/>
              </w:rPr>
              <w:t>专业</w:t>
            </w:r>
          </w:p>
        </w:tc>
        <w:tc>
          <w:tcPr>
            <w:tcW w:w="1800" w:type="dxa"/>
            <w:vAlign w:val="center"/>
          </w:tcPr>
          <w:p w:rsidR="001E29E8" w:rsidRDefault="00C52550">
            <w:pPr>
              <w:jc w:val="center"/>
              <w:rPr>
                <w:rFonts w:ascii="微软雅黑" w:eastAsia="微软雅黑" w:hAnsi="微软雅黑"/>
              </w:rPr>
            </w:pPr>
            <w:r>
              <w:rPr>
                <w:rFonts w:ascii="微软雅黑" w:eastAsia="微软雅黑" w:hAnsi="微软雅黑" w:hint="eastAsia"/>
              </w:rPr>
              <w:t>现职务或职称</w:t>
            </w:r>
          </w:p>
        </w:tc>
        <w:tc>
          <w:tcPr>
            <w:tcW w:w="1935" w:type="dxa"/>
            <w:vAlign w:val="center"/>
          </w:tcPr>
          <w:p w:rsidR="001E29E8" w:rsidRDefault="00C52550">
            <w:pPr>
              <w:jc w:val="center"/>
              <w:rPr>
                <w:rFonts w:ascii="微软雅黑" w:eastAsia="微软雅黑" w:hAnsi="微软雅黑"/>
              </w:rPr>
            </w:pPr>
            <w:r>
              <w:rPr>
                <w:rFonts w:ascii="微软雅黑" w:eastAsia="微软雅黑" w:hAnsi="微软雅黑" w:hint="eastAsia"/>
              </w:rPr>
              <w:t>职业资格证书号</w:t>
            </w:r>
          </w:p>
        </w:tc>
        <w:tc>
          <w:tcPr>
            <w:tcW w:w="1984" w:type="dxa"/>
            <w:vAlign w:val="center"/>
          </w:tcPr>
          <w:p w:rsidR="001E29E8" w:rsidRDefault="00C52550">
            <w:pPr>
              <w:jc w:val="center"/>
              <w:rPr>
                <w:rFonts w:ascii="微软雅黑" w:eastAsia="微软雅黑" w:hAnsi="微软雅黑"/>
              </w:rPr>
            </w:pPr>
            <w:r>
              <w:rPr>
                <w:rFonts w:ascii="微软雅黑" w:eastAsia="微软雅黑" w:hAnsi="微软雅黑" w:hint="eastAsia"/>
              </w:rPr>
              <w:t>所负责过的项目</w:t>
            </w:r>
          </w:p>
        </w:tc>
      </w:tr>
      <w:tr w:rsidR="001E29E8">
        <w:trPr>
          <w:trHeight w:val="435"/>
        </w:trPr>
        <w:tc>
          <w:tcPr>
            <w:tcW w:w="900" w:type="dxa"/>
            <w:vAlign w:val="center"/>
          </w:tcPr>
          <w:p w:rsidR="001E29E8" w:rsidRDefault="001E29E8">
            <w:pPr>
              <w:jc w:val="center"/>
              <w:rPr>
                <w:rFonts w:ascii="微软雅黑" w:eastAsia="微软雅黑" w:hAnsi="微软雅黑"/>
              </w:rPr>
            </w:pPr>
          </w:p>
        </w:tc>
        <w:tc>
          <w:tcPr>
            <w:tcW w:w="720" w:type="dxa"/>
            <w:vAlign w:val="center"/>
          </w:tcPr>
          <w:p w:rsidR="001E29E8" w:rsidRDefault="001E29E8">
            <w:pPr>
              <w:jc w:val="center"/>
              <w:rPr>
                <w:rFonts w:ascii="微软雅黑" w:eastAsia="微软雅黑" w:hAnsi="微软雅黑"/>
              </w:rPr>
            </w:pPr>
          </w:p>
        </w:tc>
        <w:tc>
          <w:tcPr>
            <w:tcW w:w="720" w:type="dxa"/>
            <w:vAlign w:val="center"/>
          </w:tcPr>
          <w:p w:rsidR="001E29E8" w:rsidRDefault="001E29E8">
            <w:pPr>
              <w:jc w:val="center"/>
              <w:rPr>
                <w:rFonts w:ascii="微软雅黑" w:eastAsia="微软雅黑" w:hAnsi="微软雅黑"/>
              </w:rPr>
            </w:pPr>
          </w:p>
        </w:tc>
        <w:tc>
          <w:tcPr>
            <w:tcW w:w="900" w:type="dxa"/>
            <w:vAlign w:val="center"/>
          </w:tcPr>
          <w:p w:rsidR="001E29E8" w:rsidRDefault="001E29E8">
            <w:pPr>
              <w:jc w:val="center"/>
              <w:rPr>
                <w:rFonts w:ascii="微软雅黑" w:eastAsia="微软雅黑" w:hAnsi="微软雅黑"/>
              </w:rPr>
            </w:pPr>
          </w:p>
        </w:tc>
        <w:tc>
          <w:tcPr>
            <w:tcW w:w="1800" w:type="dxa"/>
            <w:vAlign w:val="center"/>
          </w:tcPr>
          <w:p w:rsidR="001E29E8" w:rsidRDefault="001E29E8">
            <w:pPr>
              <w:jc w:val="center"/>
              <w:rPr>
                <w:rFonts w:ascii="微软雅黑" w:eastAsia="微软雅黑" w:hAnsi="微软雅黑"/>
              </w:rPr>
            </w:pPr>
          </w:p>
        </w:tc>
        <w:tc>
          <w:tcPr>
            <w:tcW w:w="1935" w:type="dxa"/>
            <w:vAlign w:val="center"/>
          </w:tcPr>
          <w:p w:rsidR="001E29E8" w:rsidRDefault="001E29E8">
            <w:pPr>
              <w:jc w:val="center"/>
              <w:rPr>
                <w:rFonts w:ascii="微软雅黑" w:eastAsia="微软雅黑" w:hAnsi="微软雅黑"/>
              </w:rPr>
            </w:pPr>
          </w:p>
        </w:tc>
        <w:tc>
          <w:tcPr>
            <w:tcW w:w="1984" w:type="dxa"/>
            <w:vAlign w:val="center"/>
          </w:tcPr>
          <w:p w:rsidR="001E29E8" w:rsidRDefault="001E29E8">
            <w:pPr>
              <w:jc w:val="center"/>
              <w:rPr>
                <w:rFonts w:ascii="微软雅黑" w:eastAsia="微软雅黑" w:hAnsi="微软雅黑"/>
              </w:rPr>
            </w:pPr>
          </w:p>
        </w:tc>
      </w:tr>
      <w:tr w:rsidR="001E29E8">
        <w:trPr>
          <w:trHeight w:val="435"/>
        </w:trPr>
        <w:tc>
          <w:tcPr>
            <w:tcW w:w="900" w:type="dxa"/>
            <w:vAlign w:val="center"/>
          </w:tcPr>
          <w:p w:rsidR="001E29E8" w:rsidRDefault="001E29E8">
            <w:pPr>
              <w:jc w:val="center"/>
              <w:rPr>
                <w:rFonts w:ascii="微软雅黑" w:eastAsia="微软雅黑" w:hAnsi="微软雅黑"/>
              </w:rPr>
            </w:pPr>
          </w:p>
        </w:tc>
        <w:tc>
          <w:tcPr>
            <w:tcW w:w="720" w:type="dxa"/>
            <w:vAlign w:val="center"/>
          </w:tcPr>
          <w:p w:rsidR="001E29E8" w:rsidRDefault="001E29E8">
            <w:pPr>
              <w:jc w:val="center"/>
              <w:rPr>
                <w:rFonts w:ascii="微软雅黑" w:eastAsia="微软雅黑" w:hAnsi="微软雅黑"/>
              </w:rPr>
            </w:pPr>
          </w:p>
        </w:tc>
        <w:tc>
          <w:tcPr>
            <w:tcW w:w="720" w:type="dxa"/>
            <w:vAlign w:val="center"/>
          </w:tcPr>
          <w:p w:rsidR="001E29E8" w:rsidRDefault="001E29E8">
            <w:pPr>
              <w:jc w:val="center"/>
              <w:rPr>
                <w:rFonts w:ascii="微软雅黑" w:eastAsia="微软雅黑" w:hAnsi="微软雅黑"/>
              </w:rPr>
            </w:pPr>
          </w:p>
        </w:tc>
        <w:tc>
          <w:tcPr>
            <w:tcW w:w="900" w:type="dxa"/>
            <w:vAlign w:val="center"/>
          </w:tcPr>
          <w:p w:rsidR="001E29E8" w:rsidRDefault="001E29E8">
            <w:pPr>
              <w:jc w:val="center"/>
              <w:rPr>
                <w:rFonts w:ascii="微软雅黑" w:eastAsia="微软雅黑" w:hAnsi="微软雅黑"/>
              </w:rPr>
            </w:pPr>
          </w:p>
        </w:tc>
        <w:tc>
          <w:tcPr>
            <w:tcW w:w="1800" w:type="dxa"/>
            <w:vAlign w:val="center"/>
          </w:tcPr>
          <w:p w:rsidR="001E29E8" w:rsidRDefault="001E29E8">
            <w:pPr>
              <w:jc w:val="center"/>
              <w:rPr>
                <w:rFonts w:ascii="微软雅黑" w:eastAsia="微软雅黑" w:hAnsi="微软雅黑"/>
              </w:rPr>
            </w:pPr>
          </w:p>
        </w:tc>
        <w:tc>
          <w:tcPr>
            <w:tcW w:w="1935" w:type="dxa"/>
            <w:vAlign w:val="center"/>
          </w:tcPr>
          <w:p w:rsidR="001E29E8" w:rsidRDefault="001E29E8">
            <w:pPr>
              <w:jc w:val="center"/>
              <w:rPr>
                <w:rFonts w:ascii="微软雅黑" w:eastAsia="微软雅黑" w:hAnsi="微软雅黑"/>
              </w:rPr>
            </w:pPr>
          </w:p>
        </w:tc>
        <w:tc>
          <w:tcPr>
            <w:tcW w:w="1984" w:type="dxa"/>
            <w:vAlign w:val="center"/>
          </w:tcPr>
          <w:p w:rsidR="001E29E8" w:rsidRDefault="001E29E8">
            <w:pPr>
              <w:jc w:val="center"/>
              <w:rPr>
                <w:rFonts w:ascii="微软雅黑" w:eastAsia="微软雅黑" w:hAnsi="微软雅黑"/>
              </w:rPr>
            </w:pPr>
          </w:p>
        </w:tc>
      </w:tr>
      <w:tr w:rsidR="001E29E8">
        <w:trPr>
          <w:trHeight w:val="435"/>
        </w:trPr>
        <w:tc>
          <w:tcPr>
            <w:tcW w:w="900" w:type="dxa"/>
            <w:vAlign w:val="center"/>
          </w:tcPr>
          <w:p w:rsidR="001E29E8" w:rsidRDefault="001E29E8">
            <w:pPr>
              <w:jc w:val="center"/>
              <w:rPr>
                <w:rFonts w:ascii="微软雅黑" w:eastAsia="微软雅黑" w:hAnsi="微软雅黑"/>
              </w:rPr>
            </w:pPr>
          </w:p>
        </w:tc>
        <w:tc>
          <w:tcPr>
            <w:tcW w:w="720" w:type="dxa"/>
            <w:vAlign w:val="center"/>
          </w:tcPr>
          <w:p w:rsidR="001E29E8" w:rsidRDefault="001E29E8">
            <w:pPr>
              <w:jc w:val="center"/>
              <w:rPr>
                <w:rFonts w:ascii="微软雅黑" w:eastAsia="微软雅黑" w:hAnsi="微软雅黑"/>
              </w:rPr>
            </w:pPr>
          </w:p>
        </w:tc>
        <w:tc>
          <w:tcPr>
            <w:tcW w:w="720" w:type="dxa"/>
            <w:vAlign w:val="center"/>
          </w:tcPr>
          <w:p w:rsidR="001E29E8" w:rsidRDefault="001E29E8">
            <w:pPr>
              <w:jc w:val="center"/>
              <w:rPr>
                <w:rFonts w:ascii="微软雅黑" w:eastAsia="微软雅黑" w:hAnsi="微软雅黑"/>
              </w:rPr>
            </w:pPr>
          </w:p>
        </w:tc>
        <w:tc>
          <w:tcPr>
            <w:tcW w:w="900" w:type="dxa"/>
            <w:vAlign w:val="center"/>
          </w:tcPr>
          <w:p w:rsidR="001E29E8" w:rsidRDefault="001E29E8">
            <w:pPr>
              <w:jc w:val="center"/>
              <w:rPr>
                <w:rFonts w:ascii="微软雅黑" w:eastAsia="微软雅黑" w:hAnsi="微软雅黑"/>
              </w:rPr>
            </w:pPr>
          </w:p>
        </w:tc>
        <w:tc>
          <w:tcPr>
            <w:tcW w:w="1800" w:type="dxa"/>
            <w:vAlign w:val="center"/>
          </w:tcPr>
          <w:p w:rsidR="001E29E8" w:rsidRDefault="001E29E8">
            <w:pPr>
              <w:jc w:val="center"/>
              <w:rPr>
                <w:rFonts w:ascii="微软雅黑" w:eastAsia="微软雅黑" w:hAnsi="微软雅黑"/>
              </w:rPr>
            </w:pPr>
          </w:p>
        </w:tc>
        <w:tc>
          <w:tcPr>
            <w:tcW w:w="1935" w:type="dxa"/>
            <w:vAlign w:val="center"/>
          </w:tcPr>
          <w:p w:rsidR="001E29E8" w:rsidRDefault="001E29E8">
            <w:pPr>
              <w:jc w:val="center"/>
              <w:rPr>
                <w:rFonts w:ascii="微软雅黑" w:eastAsia="微软雅黑" w:hAnsi="微软雅黑"/>
              </w:rPr>
            </w:pPr>
          </w:p>
        </w:tc>
        <w:tc>
          <w:tcPr>
            <w:tcW w:w="1984" w:type="dxa"/>
            <w:vAlign w:val="center"/>
          </w:tcPr>
          <w:p w:rsidR="001E29E8" w:rsidRDefault="001E29E8">
            <w:pPr>
              <w:jc w:val="center"/>
              <w:rPr>
                <w:rFonts w:ascii="微软雅黑" w:eastAsia="微软雅黑" w:hAnsi="微软雅黑"/>
              </w:rPr>
            </w:pPr>
          </w:p>
        </w:tc>
      </w:tr>
      <w:tr w:rsidR="001E29E8">
        <w:trPr>
          <w:trHeight w:val="435"/>
        </w:trPr>
        <w:tc>
          <w:tcPr>
            <w:tcW w:w="900" w:type="dxa"/>
            <w:vAlign w:val="center"/>
          </w:tcPr>
          <w:p w:rsidR="001E29E8" w:rsidRDefault="00C52550">
            <w:pPr>
              <w:jc w:val="center"/>
              <w:rPr>
                <w:rFonts w:ascii="微软雅黑" w:eastAsia="微软雅黑" w:hAnsi="微软雅黑"/>
              </w:rPr>
            </w:pPr>
            <w:r>
              <w:rPr>
                <w:rFonts w:ascii="微软雅黑" w:eastAsia="微软雅黑" w:hAnsi="微软雅黑"/>
              </w:rPr>
              <w:t>…</w:t>
            </w:r>
          </w:p>
        </w:tc>
        <w:tc>
          <w:tcPr>
            <w:tcW w:w="720" w:type="dxa"/>
            <w:vAlign w:val="center"/>
          </w:tcPr>
          <w:p w:rsidR="001E29E8" w:rsidRDefault="001E29E8">
            <w:pPr>
              <w:jc w:val="center"/>
              <w:rPr>
                <w:rFonts w:ascii="微软雅黑" w:eastAsia="微软雅黑" w:hAnsi="微软雅黑"/>
              </w:rPr>
            </w:pPr>
          </w:p>
        </w:tc>
        <w:tc>
          <w:tcPr>
            <w:tcW w:w="720" w:type="dxa"/>
            <w:vAlign w:val="center"/>
          </w:tcPr>
          <w:p w:rsidR="001E29E8" w:rsidRDefault="001E29E8">
            <w:pPr>
              <w:jc w:val="center"/>
              <w:rPr>
                <w:rFonts w:ascii="微软雅黑" w:eastAsia="微软雅黑" w:hAnsi="微软雅黑"/>
              </w:rPr>
            </w:pPr>
          </w:p>
        </w:tc>
        <w:tc>
          <w:tcPr>
            <w:tcW w:w="900" w:type="dxa"/>
            <w:vAlign w:val="center"/>
          </w:tcPr>
          <w:p w:rsidR="001E29E8" w:rsidRDefault="001E29E8">
            <w:pPr>
              <w:jc w:val="center"/>
              <w:rPr>
                <w:rFonts w:ascii="微软雅黑" w:eastAsia="微软雅黑" w:hAnsi="微软雅黑"/>
              </w:rPr>
            </w:pPr>
          </w:p>
        </w:tc>
        <w:tc>
          <w:tcPr>
            <w:tcW w:w="1800" w:type="dxa"/>
            <w:vAlign w:val="center"/>
          </w:tcPr>
          <w:p w:rsidR="001E29E8" w:rsidRDefault="001E29E8">
            <w:pPr>
              <w:jc w:val="center"/>
              <w:rPr>
                <w:rFonts w:ascii="微软雅黑" w:eastAsia="微软雅黑" w:hAnsi="微软雅黑"/>
              </w:rPr>
            </w:pPr>
          </w:p>
        </w:tc>
        <w:tc>
          <w:tcPr>
            <w:tcW w:w="1935" w:type="dxa"/>
            <w:vAlign w:val="center"/>
          </w:tcPr>
          <w:p w:rsidR="001E29E8" w:rsidRDefault="001E29E8">
            <w:pPr>
              <w:jc w:val="center"/>
              <w:rPr>
                <w:rFonts w:ascii="微软雅黑" w:eastAsia="微软雅黑" w:hAnsi="微软雅黑"/>
              </w:rPr>
            </w:pPr>
          </w:p>
        </w:tc>
        <w:tc>
          <w:tcPr>
            <w:tcW w:w="1984" w:type="dxa"/>
            <w:vAlign w:val="center"/>
          </w:tcPr>
          <w:p w:rsidR="001E29E8" w:rsidRDefault="001E29E8">
            <w:pPr>
              <w:jc w:val="center"/>
              <w:rPr>
                <w:rFonts w:ascii="微软雅黑" w:eastAsia="微软雅黑" w:hAnsi="微软雅黑"/>
              </w:rPr>
            </w:pPr>
          </w:p>
        </w:tc>
      </w:tr>
    </w:tbl>
    <w:p w:rsidR="001E29E8" w:rsidRDefault="001E29E8">
      <w:pPr>
        <w:pStyle w:val="a3"/>
        <w:rPr>
          <w:rFonts w:ascii="微软雅黑" w:eastAsia="微软雅黑" w:hAnsi="微软雅黑"/>
          <w:b/>
          <w:kern w:val="0"/>
          <w:sz w:val="24"/>
          <w:szCs w:val="24"/>
        </w:rPr>
      </w:pPr>
    </w:p>
    <w:p w:rsidR="001E29E8" w:rsidRDefault="001E29E8">
      <w:pPr>
        <w:widowControl/>
        <w:adjustRightInd/>
        <w:spacing w:line="240" w:lineRule="auto"/>
        <w:textAlignment w:val="auto"/>
        <w:rPr>
          <w:rFonts w:ascii="微软雅黑" w:eastAsia="微软雅黑" w:hAnsi="微软雅黑"/>
        </w:rPr>
      </w:pPr>
    </w:p>
    <w:p w:rsidR="001E29E8" w:rsidRDefault="001E29E8">
      <w:pPr>
        <w:pStyle w:val="a3"/>
        <w:rPr>
          <w:rFonts w:ascii="微软雅黑" w:eastAsia="微软雅黑" w:hAnsi="微软雅黑"/>
          <w:b/>
          <w:color w:val="FF0000"/>
          <w:kern w:val="0"/>
          <w:sz w:val="24"/>
          <w:szCs w:val="24"/>
        </w:rPr>
      </w:pPr>
      <w:bookmarkStart w:id="91" w:name="_Toc478559231"/>
    </w:p>
    <w:p w:rsidR="001E29E8" w:rsidRDefault="001E29E8">
      <w:pPr>
        <w:pStyle w:val="a3"/>
        <w:rPr>
          <w:rFonts w:ascii="微软雅黑" w:eastAsia="微软雅黑" w:hAnsi="微软雅黑"/>
          <w:b/>
          <w:color w:val="FF0000"/>
          <w:kern w:val="0"/>
          <w:sz w:val="24"/>
          <w:szCs w:val="24"/>
        </w:rPr>
      </w:pPr>
    </w:p>
    <w:p w:rsidR="001E29E8" w:rsidRDefault="00C52550">
      <w:pPr>
        <w:widowControl/>
        <w:adjustRightInd/>
        <w:spacing w:line="240" w:lineRule="auto"/>
        <w:textAlignment w:val="auto"/>
        <w:rPr>
          <w:rFonts w:ascii="微软雅黑" w:eastAsia="微软雅黑" w:hAnsi="微软雅黑"/>
          <w:b/>
          <w:color w:val="000000" w:themeColor="text1"/>
          <w:sz w:val="28"/>
          <w:szCs w:val="28"/>
        </w:rPr>
      </w:pPr>
      <w:bookmarkStart w:id="92" w:name="_Toc87886714"/>
      <w:bookmarkStart w:id="93" w:name="_Toc458523179"/>
      <w:bookmarkStart w:id="94" w:name="_Toc88204864"/>
      <w:bookmarkStart w:id="95" w:name="_Toc478559233"/>
      <w:bookmarkStart w:id="96" w:name="_Toc88032687"/>
      <w:bookmarkEnd w:id="91"/>
      <w:r>
        <w:br w:type="page"/>
      </w:r>
    </w:p>
    <w:p w:rsidR="001E29E8" w:rsidRDefault="00C52550">
      <w:pPr>
        <w:keepNext/>
        <w:keepLines/>
        <w:adjustRightInd/>
        <w:spacing w:before="260" w:after="260" w:line="416" w:lineRule="auto"/>
        <w:jc w:val="center"/>
        <w:textAlignment w:val="auto"/>
        <w:outlineLvl w:val="1"/>
        <w:rPr>
          <w:rFonts w:ascii="楷体_GB2312" w:eastAsia="楷体_GB2312" w:hAnsiTheme="minorEastAsia" w:cs="仿宋_GB2312"/>
          <w:b/>
          <w:color w:val="000000"/>
          <w:kern w:val="2"/>
          <w:sz w:val="28"/>
          <w:szCs w:val="28"/>
        </w:rPr>
      </w:pPr>
      <w:bookmarkStart w:id="97" w:name="_Toc8312"/>
      <w:bookmarkEnd w:id="92"/>
      <w:bookmarkEnd w:id="93"/>
      <w:bookmarkEnd w:id="94"/>
      <w:bookmarkEnd w:id="95"/>
      <w:bookmarkEnd w:id="96"/>
      <w:r>
        <w:rPr>
          <w:rFonts w:ascii="微软雅黑" w:eastAsia="微软雅黑" w:hAnsi="微软雅黑" w:hint="eastAsia"/>
          <w:b/>
          <w:color w:val="000000" w:themeColor="text1"/>
          <w:sz w:val="28"/>
          <w:szCs w:val="28"/>
        </w:rPr>
        <w:lastRenderedPageBreak/>
        <w:t>五、报价表</w:t>
      </w:r>
      <w:bookmarkEnd w:id="97"/>
    </w:p>
    <w:p w:rsidR="001E29E8" w:rsidRDefault="00C52550">
      <w:pPr>
        <w:adjustRightInd/>
        <w:spacing w:line="367" w:lineRule="exact"/>
        <w:ind w:left="40"/>
        <w:jc w:val="right"/>
        <w:textAlignment w:val="auto"/>
        <w:rPr>
          <w:rFonts w:ascii="微软雅黑" w:eastAsia="微软雅黑" w:hAnsi="微软雅黑"/>
          <w:szCs w:val="24"/>
        </w:rPr>
      </w:pPr>
      <w:r>
        <w:rPr>
          <w:rFonts w:ascii="楷体_GB2312" w:eastAsia="楷体_GB2312" w:hAnsiTheme="minorEastAsia" w:cs="仿宋_GB2312" w:hint="eastAsia"/>
          <w:color w:val="000000"/>
          <w:kern w:val="2"/>
          <w:sz w:val="28"/>
          <w:szCs w:val="28"/>
        </w:rPr>
        <w:t xml:space="preserve">                                                                                               </w:t>
      </w:r>
      <w:r>
        <w:rPr>
          <w:rFonts w:ascii="微软雅黑" w:eastAsia="微软雅黑" w:hAnsi="微软雅黑" w:hint="eastAsia"/>
          <w:szCs w:val="24"/>
        </w:rPr>
        <w:t>金额单位：人民币万元</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685"/>
        <w:gridCol w:w="1276"/>
        <w:gridCol w:w="992"/>
        <w:gridCol w:w="851"/>
        <w:gridCol w:w="850"/>
        <w:gridCol w:w="1598"/>
      </w:tblGrid>
      <w:tr w:rsidR="001E29E8">
        <w:trPr>
          <w:trHeight w:val="406"/>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E29E8" w:rsidRDefault="00C52550">
            <w:pPr>
              <w:adjustRightInd/>
              <w:spacing w:line="367" w:lineRule="exact"/>
              <w:ind w:left="40"/>
              <w:jc w:val="center"/>
              <w:textAlignment w:val="auto"/>
              <w:rPr>
                <w:rFonts w:ascii="微软雅黑" w:eastAsia="微软雅黑" w:hAnsi="微软雅黑"/>
                <w:szCs w:val="24"/>
              </w:rPr>
            </w:pPr>
            <w:r>
              <w:rPr>
                <w:rFonts w:ascii="微软雅黑" w:eastAsia="微软雅黑" w:hAnsi="微软雅黑" w:hint="eastAsia"/>
                <w:szCs w:val="24"/>
              </w:rPr>
              <w:t>序号</w:t>
            </w:r>
          </w:p>
        </w:tc>
        <w:tc>
          <w:tcPr>
            <w:tcW w:w="3685"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firstLineChars="1100" w:firstLine="2640"/>
              <w:jc w:val="center"/>
              <w:textAlignment w:val="auto"/>
              <w:rPr>
                <w:rFonts w:ascii="微软雅黑" w:eastAsia="微软雅黑" w:hAnsi="微软雅黑"/>
                <w:szCs w:val="24"/>
              </w:rPr>
            </w:pPr>
          </w:p>
        </w:tc>
        <w:tc>
          <w:tcPr>
            <w:tcW w:w="5567" w:type="dxa"/>
            <w:gridSpan w:val="5"/>
            <w:tcBorders>
              <w:top w:val="single" w:sz="4" w:space="0" w:color="auto"/>
              <w:left w:val="single" w:sz="4" w:space="0" w:color="auto"/>
              <w:bottom w:val="single" w:sz="4" w:space="0" w:color="auto"/>
              <w:right w:val="single" w:sz="4" w:space="0" w:color="auto"/>
            </w:tcBorders>
            <w:vAlign w:val="center"/>
          </w:tcPr>
          <w:p w:rsidR="001E29E8" w:rsidRDefault="00C52550">
            <w:pPr>
              <w:adjustRightInd/>
              <w:spacing w:line="367" w:lineRule="exact"/>
              <w:jc w:val="center"/>
              <w:textAlignment w:val="auto"/>
              <w:rPr>
                <w:rFonts w:ascii="微软雅黑" w:eastAsia="微软雅黑" w:hAnsi="微软雅黑"/>
                <w:szCs w:val="24"/>
              </w:rPr>
            </w:pPr>
            <w:r>
              <w:rPr>
                <w:rFonts w:ascii="微软雅黑" w:eastAsia="微软雅黑" w:hAnsi="微软雅黑" w:hint="eastAsia"/>
                <w:szCs w:val="24"/>
              </w:rPr>
              <w:t>报价</w:t>
            </w:r>
          </w:p>
        </w:tc>
      </w:tr>
      <w:tr w:rsidR="001E29E8">
        <w:trPr>
          <w:trHeight w:val="406"/>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1E29E8" w:rsidRDefault="00C52550">
            <w:pPr>
              <w:adjustRightInd/>
              <w:spacing w:line="367" w:lineRule="exact"/>
              <w:ind w:left="40"/>
              <w:jc w:val="center"/>
              <w:textAlignment w:val="auto"/>
              <w:rPr>
                <w:rFonts w:ascii="微软雅黑" w:eastAsia="微软雅黑" w:hAnsi="微软雅黑"/>
                <w:szCs w:val="24"/>
              </w:rPr>
            </w:pPr>
            <w:r>
              <w:rPr>
                <w:rFonts w:ascii="微软雅黑" w:eastAsia="微软雅黑" w:hAnsi="微软雅黑" w:hint="eastAsia"/>
                <w:szCs w:val="24"/>
              </w:rPr>
              <w:t>服务项目</w:t>
            </w:r>
          </w:p>
        </w:tc>
        <w:tc>
          <w:tcPr>
            <w:tcW w:w="1276" w:type="dxa"/>
            <w:tcBorders>
              <w:top w:val="single" w:sz="4" w:space="0" w:color="auto"/>
              <w:left w:val="single" w:sz="4" w:space="0" w:color="auto"/>
              <w:bottom w:val="single" w:sz="4" w:space="0" w:color="auto"/>
              <w:right w:val="single" w:sz="4" w:space="0" w:color="auto"/>
            </w:tcBorders>
            <w:vAlign w:val="center"/>
          </w:tcPr>
          <w:p w:rsidR="001E29E8" w:rsidRDefault="00C52550">
            <w:pPr>
              <w:adjustRightInd/>
              <w:spacing w:line="367" w:lineRule="exact"/>
              <w:ind w:left="40"/>
              <w:jc w:val="center"/>
              <w:textAlignment w:val="auto"/>
              <w:rPr>
                <w:rFonts w:ascii="微软雅黑" w:eastAsia="微软雅黑" w:hAnsi="微软雅黑"/>
                <w:szCs w:val="24"/>
              </w:rPr>
            </w:pPr>
            <w:r>
              <w:rPr>
                <w:rFonts w:ascii="微软雅黑" w:eastAsia="微软雅黑" w:hAnsi="微软雅黑" w:hint="eastAsia"/>
                <w:szCs w:val="24"/>
              </w:rPr>
              <w:t>单价</w:t>
            </w:r>
          </w:p>
          <w:p w:rsidR="001E29E8" w:rsidRDefault="00C52550">
            <w:pPr>
              <w:adjustRightInd/>
              <w:spacing w:line="367" w:lineRule="exact"/>
              <w:ind w:left="40"/>
              <w:jc w:val="center"/>
              <w:textAlignment w:val="auto"/>
              <w:rPr>
                <w:rFonts w:ascii="微软雅黑" w:eastAsia="微软雅黑" w:hAnsi="微软雅黑"/>
                <w:szCs w:val="24"/>
              </w:rPr>
            </w:pPr>
            <w:r>
              <w:rPr>
                <w:rFonts w:ascii="微软雅黑" w:eastAsia="微软雅黑" w:hAnsi="微软雅黑" w:hint="eastAsia"/>
                <w:szCs w:val="24"/>
              </w:rPr>
              <w:t>（含税）</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9E8" w:rsidRDefault="00C52550">
            <w:pPr>
              <w:adjustRightInd/>
              <w:spacing w:line="367" w:lineRule="exact"/>
              <w:ind w:left="40"/>
              <w:jc w:val="center"/>
              <w:textAlignment w:val="auto"/>
              <w:rPr>
                <w:rFonts w:ascii="微软雅黑" w:eastAsia="微软雅黑" w:hAnsi="微软雅黑"/>
                <w:szCs w:val="24"/>
              </w:rPr>
            </w:pPr>
            <w:r>
              <w:rPr>
                <w:rFonts w:ascii="微软雅黑" w:eastAsia="微软雅黑" w:hAnsi="微软雅黑" w:hint="eastAsia"/>
                <w:szCs w:val="24"/>
              </w:rPr>
              <w:t>其中</w:t>
            </w:r>
          </w:p>
          <w:p w:rsidR="001E29E8" w:rsidRDefault="00C52550">
            <w:pPr>
              <w:adjustRightInd/>
              <w:spacing w:line="367" w:lineRule="exact"/>
              <w:ind w:left="40"/>
              <w:jc w:val="center"/>
              <w:textAlignment w:val="auto"/>
              <w:rPr>
                <w:rFonts w:ascii="微软雅黑" w:eastAsia="微软雅黑" w:hAnsi="微软雅黑"/>
                <w:szCs w:val="24"/>
              </w:rPr>
            </w:pPr>
            <w:r>
              <w:rPr>
                <w:rFonts w:ascii="微软雅黑" w:eastAsia="微软雅黑" w:hAnsi="微软雅黑" w:hint="eastAsia"/>
                <w:szCs w:val="24"/>
              </w:rPr>
              <w:t>增值税</w:t>
            </w:r>
          </w:p>
        </w:tc>
        <w:tc>
          <w:tcPr>
            <w:tcW w:w="851" w:type="dxa"/>
            <w:tcBorders>
              <w:top w:val="single" w:sz="4" w:space="0" w:color="auto"/>
              <w:left w:val="single" w:sz="4" w:space="0" w:color="auto"/>
              <w:bottom w:val="single" w:sz="4" w:space="0" w:color="auto"/>
              <w:right w:val="single" w:sz="4" w:space="0" w:color="auto"/>
            </w:tcBorders>
            <w:vAlign w:val="center"/>
          </w:tcPr>
          <w:p w:rsidR="001E29E8" w:rsidRDefault="00C52550">
            <w:pPr>
              <w:adjustRightInd/>
              <w:spacing w:line="367" w:lineRule="exact"/>
              <w:ind w:left="40"/>
              <w:jc w:val="center"/>
              <w:textAlignment w:val="auto"/>
              <w:rPr>
                <w:rFonts w:ascii="微软雅黑" w:eastAsia="微软雅黑" w:hAnsi="微软雅黑"/>
                <w:szCs w:val="24"/>
              </w:rPr>
            </w:pPr>
            <w:r>
              <w:rPr>
                <w:rFonts w:ascii="微软雅黑" w:eastAsia="微软雅黑" w:hAnsi="微软雅黑" w:hint="eastAsia"/>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1E29E8" w:rsidRDefault="00C52550">
            <w:pPr>
              <w:adjustRightInd/>
              <w:spacing w:line="367" w:lineRule="exact"/>
              <w:ind w:left="40"/>
              <w:jc w:val="center"/>
              <w:textAlignment w:val="auto"/>
              <w:rPr>
                <w:rFonts w:ascii="微软雅黑" w:eastAsia="微软雅黑" w:hAnsi="微软雅黑"/>
                <w:szCs w:val="24"/>
              </w:rPr>
            </w:pPr>
            <w:r>
              <w:rPr>
                <w:rFonts w:ascii="微软雅黑" w:eastAsia="微软雅黑" w:hAnsi="微软雅黑" w:hint="eastAsia"/>
                <w:szCs w:val="24"/>
              </w:rPr>
              <w:t>单位</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9E8" w:rsidRDefault="00C52550">
            <w:pPr>
              <w:adjustRightInd/>
              <w:spacing w:line="367" w:lineRule="exact"/>
              <w:ind w:left="40"/>
              <w:jc w:val="center"/>
              <w:textAlignment w:val="auto"/>
              <w:rPr>
                <w:rFonts w:ascii="微软雅黑" w:eastAsia="微软雅黑" w:hAnsi="微软雅黑"/>
                <w:szCs w:val="24"/>
              </w:rPr>
            </w:pPr>
            <w:r>
              <w:rPr>
                <w:rFonts w:ascii="微软雅黑" w:eastAsia="微软雅黑" w:hAnsi="微软雅黑" w:hint="eastAsia"/>
                <w:szCs w:val="24"/>
              </w:rPr>
              <w:t>合计金额</w:t>
            </w:r>
          </w:p>
        </w:tc>
      </w:tr>
      <w:tr w:rsidR="001E29E8">
        <w:trPr>
          <w:trHeight w:val="406"/>
          <w:jc w:val="center"/>
        </w:trPr>
        <w:tc>
          <w:tcPr>
            <w:tcW w:w="988" w:type="dxa"/>
            <w:tcBorders>
              <w:top w:val="single" w:sz="4" w:space="0" w:color="auto"/>
              <w:left w:val="single" w:sz="4" w:space="0" w:color="auto"/>
              <w:bottom w:val="single" w:sz="4" w:space="0" w:color="auto"/>
              <w:right w:val="single" w:sz="4" w:space="0" w:color="auto"/>
            </w:tcBorders>
            <w:vAlign w:val="center"/>
          </w:tcPr>
          <w:p w:rsidR="001E29E8" w:rsidRDefault="00C52550">
            <w:pPr>
              <w:adjustRightInd/>
              <w:spacing w:line="367" w:lineRule="exact"/>
              <w:ind w:left="40"/>
              <w:jc w:val="center"/>
              <w:textAlignment w:val="auto"/>
              <w:rPr>
                <w:rFonts w:ascii="微软雅黑" w:eastAsia="微软雅黑" w:hAnsi="微软雅黑"/>
                <w:szCs w:val="24"/>
              </w:rPr>
            </w:pPr>
            <w:r>
              <w:rPr>
                <w:rFonts w:ascii="微软雅黑" w:eastAsia="微软雅黑" w:hAnsi="微软雅黑" w:hint="eastAsia"/>
                <w:szCs w:val="24"/>
              </w:rPr>
              <w:t>1</w:t>
            </w:r>
          </w:p>
        </w:tc>
        <w:tc>
          <w:tcPr>
            <w:tcW w:w="3685"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105" w:firstLineChars="43" w:firstLine="103"/>
              <w:jc w:val="center"/>
              <w:textAlignment w:val="auto"/>
              <w:rPr>
                <w:rFonts w:ascii="微软雅黑" w:eastAsia="微软雅黑" w:hAnsi="微软雅黑"/>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9E8" w:rsidRDefault="001E29E8">
            <w:pPr>
              <w:adjustRightInd/>
              <w:spacing w:line="367" w:lineRule="exact"/>
              <w:ind w:left="40"/>
              <w:jc w:val="center"/>
              <w:textAlignment w:val="auto"/>
              <w:rPr>
                <w:rFonts w:ascii="微软雅黑" w:eastAsia="微软雅黑" w:hAnsi="微软雅黑"/>
                <w:szCs w:val="24"/>
              </w:rPr>
            </w:pPr>
          </w:p>
        </w:tc>
      </w:tr>
      <w:tr w:rsidR="001E29E8">
        <w:trPr>
          <w:trHeight w:val="406"/>
          <w:jc w:val="center"/>
        </w:trPr>
        <w:tc>
          <w:tcPr>
            <w:tcW w:w="988" w:type="dxa"/>
            <w:tcBorders>
              <w:top w:val="single" w:sz="4" w:space="0" w:color="auto"/>
              <w:left w:val="single" w:sz="4" w:space="0" w:color="auto"/>
              <w:bottom w:val="single" w:sz="4" w:space="0" w:color="auto"/>
              <w:right w:val="single" w:sz="4" w:space="0" w:color="auto"/>
            </w:tcBorders>
            <w:vAlign w:val="center"/>
          </w:tcPr>
          <w:p w:rsidR="001E29E8" w:rsidRDefault="00C52550">
            <w:pPr>
              <w:adjustRightInd/>
              <w:spacing w:line="367" w:lineRule="exact"/>
              <w:ind w:left="40"/>
              <w:jc w:val="center"/>
              <w:textAlignment w:val="auto"/>
              <w:rPr>
                <w:rFonts w:ascii="微软雅黑" w:eastAsia="微软雅黑" w:hAnsi="微软雅黑"/>
                <w:szCs w:val="24"/>
              </w:rPr>
            </w:pPr>
            <w:r>
              <w:rPr>
                <w:rFonts w:ascii="微软雅黑" w:eastAsia="微软雅黑" w:hAnsi="微软雅黑" w:hint="eastAsia"/>
                <w:szCs w:val="24"/>
              </w:rPr>
              <w:t>2</w:t>
            </w:r>
          </w:p>
        </w:tc>
        <w:tc>
          <w:tcPr>
            <w:tcW w:w="3685"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9E8" w:rsidRDefault="001E29E8">
            <w:pPr>
              <w:adjustRightInd/>
              <w:spacing w:line="367" w:lineRule="exact"/>
              <w:ind w:left="40"/>
              <w:jc w:val="center"/>
              <w:textAlignment w:val="auto"/>
              <w:rPr>
                <w:rFonts w:ascii="微软雅黑" w:eastAsia="微软雅黑" w:hAnsi="微软雅黑"/>
                <w:szCs w:val="24"/>
              </w:rPr>
            </w:pPr>
          </w:p>
        </w:tc>
      </w:tr>
      <w:tr w:rsidR="001E29E8">
        <w:trPr>
          <w:trHeight w:val="406"/>
          <w:jc w:val="center"/>
        </w:trPr>
        <w:tc>
          <w:tcPr>
            <w:tcW w:w="988" w:type="dxa"/>
            <w:tcBorders>
              <w:top w:val="single" w:sz="4" w:space="0" w:color="auto"/>
              <w:left w:val="single" w:sz="4" w:space="0" w:color="auto"/>
              <w:bottom w:val="single" w:sz="4" w:space="0" w:color="auto"/>
              <w:right w:val="single" w:sz="4" w:space="0" w:color="auto"/>
            </w:tcBorders>
            <w:vAlign w:val="center"/>
          </w:tcPr>
          <w:p w:rsidR="001E29E8" w:rsidRDefault="00C52550">
            <w:pPr>
              <w:adjustRightInd/>
              <w:spacing w:line="367" w:lineRule="exact"/>
              <w:ind w:left="40"/>
              <w:jc w:val="center"/>
              <w:textAlignment w:val="auto"/>
              <w:rPr>
                <w:rFonts w:ascii="微软雅黑" w:eastAsia="微软雅黑" w:hAnsi="微软雅黑"/>
                <w:szCs w:val="24"/>
              </w:rPr>
            </w:pPr>
            <w:r>
              <w:rPr>
                <w:rFonts w:ascii="微软雅黑" w:eastAsia="微软雅黑" w:hAnsi="微软雅黑" w:hint="eastAsia"/>
                <w:szCs w:val="24"/>
              </w:rPr>
              <w:t>3</w:t>
            </w:r>
          </w:p>
        </w:tc>
        <w:tc>
          <w:tcPr>
            <w:tcW w:w="3685"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9E8" w:rsidRDefault="001E29E8">
            <w:pPr>
              <w:adjustRightInd/>
              <w:spacing w:line="367" w:lineRule="exact"/>
              <w:ind w:left="40"/>
              <w:jc w:val="center"/>
              <w:textAlignment w:val="auto"/>
              <w:rPr>
                <w:rFonts w:ascii="微软雅黑" w:eastAsia="微软雅黑" w:hAnsi="微软雅黑"/>
                <w:szCs w:val="24"/>
              </w:rPr>
            </w:pPr>
          </w:p>
        </w:tc>
      </w:tr>
      <w:tr w:rsidR="001E29E8">
        <w:trPr>
          <w:trHeight w:val="406"/>
          <w:jc w:val="center"/>
        </w:trPr>
        <w:tc>
          <w:tcPr>
            <w:tcW w:w="988" w:type="dxa"/>
            <w:tcBorders>
              <w:top w:val="single" w:sz="4" w:space="0" w:color="auto"/>
              <w:left w:val="single" w:sz="4" w:space="0" w:color="auto"/>
              <w:bottom w:val="single" w:sz="4" w:space="0" w:color="auto"/>
              <w:right w:val="single" w:sz="4" w:space="0" w:color="auto"/>
            </w:tcBorders>
            <w:vAlign w:val="center"/>
          </w:tcPr>
          <w:p w:rsidR="001E29E8" w:rsidRDefault="00C52550">
            <w:pPr>
              <w:adjustRightInd/>
              <w:spacing w:line="367" w:lineRule="exact"/>
              <w:ind w:left="40"/>
              <w:jc w:val="center"/>
              <w:textAlignment w:val="auto"/>
              <w:rPr>
                <w:rFonts w:ascii="微软雅黑" w:eastAsia="微软雅黑" w:hAnsi="微软雅黑"/>
                <w:szCs w:val="24"/>
              </w:rPr>
            </w:pPr>
            <w:r>
              <w:rPr>
                <w:rFonts w:ascii="微软雅黑" w:eastAsia="微软雅黑" w:hAnsi="微软雅黑" w:hint="eastAsia"/>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9E8" w:rsidRDefault="001E29E8">
            <w:pPr>
              <w:adjustRightInd/>
              <w:spacing w:line="367" w:lineRule="exact"/>
              <w:ind w:left="40"/>
              <w:jc w:val="center"/>
              <w:textAlignment w:val="auto"/>
              <w:rPr>
                <w:rFonts w:ascii="微软雅黑" w:eastAsia="微软雅黑" w:hAnsi="微软雅黑"/>
                <w:szCs w:val="24"/>
              </w:rPr>
            </w:pPr>
          </w:p>
        </w:tc>
      </w:tr>
      <w:tr w:rsidR="001E29E8">
        <w:trPr>
          <w:trHeight w:val="406"/>
          <w:jc w:val="center"/>
        </w:trPr>
        <w:tc>
          <w:tcPr>
            <w:tcW w:w="988" w:type="dxa"/>
            <w:tcBorders>
              <w:top w:val="single" w:sz="4" w:space="0" w:color="auto"/>
              <w:left w:val="single" w:sz="4" w:space="0" w:color="auto"/>
              <w:bottom w:val="single" w:sz="4" w:space="0" w:color="auto"/>
              <w:right w:val="single" w:sz="4" w:space="0" w:color="auto"/>
            </w:tcBorders>
            <w:vAlign w:val="center"/>
          </w:tcPr>
          <w:p w:rsidR="001E29E8" w:rsidRDefault="00C52550">
            <w:pPr>
              <w:adjustRightInd/>
              <w:spacing w:line="367" w:lineRule="exact"/>
              <w:ind w:left="40"/>
              <w:jc w:val="center"/>
              <w:textAlignment w:val="auto"/>
              <w:rPr>
                <w:rFonts w:ascii="微软雅黑" w:eastAsia="微软雅黑" w:hAnsi="微软雅黑"/>
                <w:szCs w:val="24"/>
              </w:rPr>
            </w:pPr>
            <w:r>
              <w:rPr>
                <w:rFonts w:ascii="微软雅黑" w:eastAsia="微软雅黑" w:hAnsi="微软雅黑" w:hint="eastAsia"/>
                <w:szCs w:val="24"/>
              </w:rPr>
              <w:t>总计</w:t>
            </w:r>
          </w:p>
        </w:tc>
        <w:tc>
          <w:tcPr>
            <w:tcW w:w="3685"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9E8" w:rsidRDefault="001E29E8">
            <w:pPr>
              <w:adjustRightInd/>
              <w:spacing w:line="367" w:lineRule="exact"/>
              <w:ind w:left="40"/>
              <w:jc w:val="center"/>
              <w:textAlignment w:val="auto"/>
              <w:rPr>
                <w:rFonts w:ascii="微软雅黑" w:eastAsia="微软雅黑" w:hAnsi="微软雅黑"/>
                <w:szCs w:val="24"/>
              </w:rPr>
            </w:pPr>
          </w:p>
        </w:tc>
      </w:tr>
      <w:tr w:rsidR="001E29E8">
        <w:trPr>
          <w:trHeight w:val="406"/>
          <w:jc w:val="center"/>
        </w:trPr>
        <w:tc>
          <w:tcPr>
            <w:tcW w:w="988" w:type="dxa"/>
            <w:tcBorders>
              <w:top w:val="single" w:sz="4" w:space="0" w:color="auto"/>
              <w:left w:val="single" w:sz="4" w:space="0" w:color="auto"/>
              <w:bottom w:val="single" w:sz="4" w:space="0" w:color="auto"/>
              <w:right w:val="single" w:sz="4" w:space="0" w:color="auto"/>
            </w:tcBorders>
            <w:vAlign w:val="center"/>
          </w:tcPr>
          <w:p w:rsidR="001E29E8" w:rsidRDefault="00C52550">
            <w:pPr>
              <w:adjustRightInd/>
              <w:spacing w:line="367" w:lineRule="exact"/>
              <w:ind w:left="40"/>
              <w:jc w:val="center"/>
              <w:textAlignment w:val="auto"/>
              <w:rPr>
                <w:rFonts w:ascii="微软雅黑" w:eastAsia="微软雅黑" w:hAnsi="微软雅黑"/>
                <w:szCs w:val="24"/>
              </w:rPr>
            </w:pPr>
            <w:r>
              <w:rPr>
                <w:rFonts w:ascii="微软雅黑" w:eastAsia="微软雅黑" w:hAnsi="微软雅黑" w:hint="eastAsia"/>
                <w:szCs w:val="24"/>
              </w:rPr>
              <w:t>总报价</w:t>
            </w:r>
          </w:p>
        </w:tc>
        <w:tc>
          <w:tcPr>
            <w:tcW w:w="9252" w:type="dxa"/>
            <w:gridSpan w:val="6"/>
            <w:tcBorders>
              <w:top w:val="single" w:sz="4" w:space="0" w:color="auto"/>
              <w:left w:val="single" w:sz="4" w:space="0" w:color="auto"/>
              <w:bottom w:val="single" w:sz="4" w:space="0" w:color="auto"/>
              <w:right w:val="single" w:sz="4" w:space="0" w:color="auto"/>
            </w:tcBorders>
            <w:vAlign w:val="center"/>
          </w:tcPr>
          <w:p w:rsidR="001E29E8" w:rsidRDefault="00C52550">
            <w:pPr>
              <w:adjustRightInd/>
              <w:spacing w:line="367" w:lineRule="exact"/>
              <w:ind w:left="40"/>
              <w:textAlignment w:val="auto"/>
              <w:rPr>
                <w:rFonts w:ascii="微软雅黑" w:eastAsia="微软雅黑" w:hAnsi="微软雅黑"/>
                <w:szCs w:val="24"/>
              </w:rPr>
            </w:pPr>
            <w:r>
              <w:rPr>
                <w:rFonts w:ascii="微软雅黑" w:eastAsia="微软雅黑" w:hAnsi="微软雅黑" w:hint="eastAsia"/>
                <w:szCs w:val="24"/>
              </w:rPr>
              <w:t>（大写）：</w:t>
            </w:r>
          </w:p>
        </w:tc>
      </w:tr>
      <w:tr w:rsidR="001E29E8">
        <w:trPr>
          <w:trHeight w:val="1167"/>
          <w:jc w:val="center"/>
        </w:trPr>
        <w:tc>
          <w:tcPr>
            <w:tcW w:w="988" w:type="dxa"/>
            <w:tcBorders>
              <w:top w:val="single" w:sz="4" w:space="0" w:color="auto"/>
              <w:left w:val="single" w:sz="4" w:space="0" w:color="auto"/>
              <w:bottom w:val="single" w:sz="4" w:space="0" w:color="auto"/>
              <w:right w:val="single" w:sz="4" w:space="0" w:color="auto"/>
            </w:tcBorders>
            <w:vAlign w:val="center"/>
          </w:tcPr>
          <w:p w:rsidR="001E29E8" w:rsidRDefault="00C52550">
            <w:pPr>
              <w:adjustRightInd/>
              <w:spacing w:line="367" w:lineRule="exact"/>
              <w:ind w:left="40"/>
              <w:jc w:val="center"/>
              <w:textAlignment w:val="auto"/>
              <w:rPr>
                <w:rFonts w:ascii="微软雅黑" w:eastAsia="微软雅黑" w:hAnsi="微软雅黑"/>
                <w:szCs w:val="24"/>
              </w:rPr>
            </w:pPr>
            <w:r>
              <w:rPr>
                <w:rFonts w:ascii="微软雅黑" w:eastAsia="微软雅黑" w:hAnsi="微软雅黑" w:hint="eastAsia"/>
                <w:szCs w:val="24"/>
              </w:rPr>
              <w:t>备注</w:t>
            </w:r>
          </w:p>
        </w:tc>
        <w:tc>
          <w:tcPr>
            <w:tcW w:w="9252" w:type="dxa"/>
            <w:gridSpan w:val="6"/>
            <w:tcBorders>
              <w:top w:val="single" w:sz="4" w:space="0" w:color="auto"/>
              <w:left w:val="single" w:sz="4" w:space="0" w:color="auto"/>
              <w:bottom w:val="single" w:sz="4" w:space="0" w:color="auto"/>
              <w:right w:val="single" w:sz="4" w:space="0" w:color="auto"/>
            </w:tcBorders>
            <w:vAlign w:val="center"/>
          </w:tcPr>
          <w:p w:rsidR="001E29E8" w:rsidRDefault="001E29E8">
            <w:pPr>
              <w:adjustRightInd/>
              <w:spacing w:line="367" w:lineRule="exact"/>
              <w:ind w:left="40"/>
              <w:jc w:val="center"/>
              <w:textAlignment w:val="auto"/>
              <w:rPr>
                <w:rFonts w:ascii="微软雅黑" w:eastAsia="微软雅黑" w:hAnsi="微软雅黑"/>
                <w:szCs w:val="24"/>
              </w:rPr>
            </w:pPr>
          </w:p>
        </w:tc>
      </w:tr>
    </w:tbl>
    <w:p w:rsidR="001E29E8" w:rsidRDefault="001E29E8">
      <w:pPr>
        <w:adjustRightInd/>
        <w:spacing w:line="367" w:lineRule="exact"/>
        <w:ind w:left="40" w:firstLine="480"/>
        <w:textAlignment w:val="auto"/>
        <w:rPr>
          <w:rFonts w:ascii="微软雅黑" w:eastAsia="微软雅黑" w:hAnsi="微软雅黑"/>
          <w:szCs w:val="24"/>
        </w:rPr>
      </w:pPr>
    </w:p>
    <w:p w:rsidR="001E29E8" w:rsidRDefault="00C52550">
      <w:pPr>
        <w:adjustRightInd/>
        <w:spacing w:line="367" w:lineRule="exact"/>
        <w:ind w:left="40" w:firstLine="480"/>
        <w:textAlignment w:val="auto"/>
        <w:rPr>
          <w:rFonts w:ascii="微软雅黑" w:eastAsia="微软雅黑" w:hAnsi="微软雅黑" w:cs="仿宋_GB2312"/>
          <w:color w:val="000000"/>
          <w:kern w:val="2"/>
          <w:szCs w:val="24"/>
        </w:rPr>
      </w:pPr>
      <w:r>
        <w:rPr>
          <w:rFonts w:ascii="微软雅黑" w:eastAsia="微软雅黑" w:hAnsi="微软雅黑" w:cs="仿宋_GB2312" w:hint="eastAsia"/>
          <w:color w:val="000000"/>
          <w:kern w:val="2"/>
          <w:szCs w:val="24"/>
        </w:rPr>
        <w:t>该报价为</w:t>
      </w:r>
      <w:r>
        <w:rPr>
          <w:rFonts w:ascii="微软雅黑" w:eastAsia="微软雅黑" w:hAnsi="微软雅黑" w:cs="仿宋_GB2312" w:hint="eastAsia"/>
          <w:b/>
          <w:color w:val="000000"/>
          <w:kern w:val="2"/>
          <w:szCs w:val="24"/>
        </w:rPr>
        <w:t>项目包干价</w:t>
      </w:r>
      <w:r>
        <w:rPr>
          <w:rFonts w:ascii="微软雅黑" w:eastAsia="微软雅黑" w:hAnsi="微软雅黑" w:cs="仿宋_GB2312" w:hint="eastAsia"/>
          <w:color w:val="000000"/>
          <w:kern w:val="2"/>
          <w:szCs w:val="24"/>
        </w:rPr>
        <w:t>（含税费，发票类型为增值税专用发票），报价含投标人完成本项目所需的一切费用，邀请人不用再承担其它费用。</w:t>
      </w:r>
    </w:p>
    <w:p w:rsidR="001E29E8" w:rsidRDefault="001E29E8">
      <w:pPr>
        <w:adjustRightInd/>
        <w:spacing w:line="367" w:lineRule="exact"/>
        <w:ind w:left="40" w:firstLine="480"/>
        <w:textAlignment w:val="auto"/>
        <w:rPr>
          <w:rFonts w:ascii="微软雅黑" w:eastAsia="微软雅黑" w:hAnsi="微软雅黑" w:cs="仿宋_GB2312"/>
          <w:color w:val="000000"/>
          <w:kern w:val="2"/>
          <w:szCs w:val="24"/>
        </w:rPr>
      </w:pPr>
    </w:p>
    <w:p w:rsidR="001E29E8" w:rsidRDefault="00C52550">
      <w:pPr>
        <w:rPr>
          <w:rFonts w:ascii="微软雅黑" w:eastAsia="微软雅黑" w:hAnsi="微软雅黑"/>
          <w:szCs w:val="24"/>
        </w:rPr>
      </w:pPr>
      <w:r>
        <w:rPr>
          <w:rFonts w:ascii="微软雅黑" w:eastAsia="微软雅黑" w:hAnsi="微软雅黑" w:hint="eastAsia"/>
          <w:szCs w:val="24"/>
        </w:rPr>
        <w:t>注：如需对报价或其它内容加以说明，可在备注栏填写。</w:t>
      </w:r>
    </w:p>
    <w:p w:rsidR="001E29E8" w:rsidRDefault="001E29E8">
      <w:pPr>
        <w:adjustRightInd/>
        <w:spacing w:line="367" w:lineRule="exact"/>
        <w:ind w:left="40" w:firstLine="480"/>
        <w:textAlignment w:val="auto"/>
        <w:rPr>
          <w:rFonts w:ascii="微软雅黑" w:eastAsia="微软雅黑" w:hAnsi="微软雅黑" w:cs="仿宋_GB2312"/>
          <w:color w:val="000000"/>
          <w:kern w:val="2"/>
          <w:szCs w:val="24"/>
        </w:rPr>
      </w:pPr>
    </w:p>
    <w:p w:rsidR="001E29E8" w:rsidRDefault="001E29E8">
      <w:pPr>
        <w:adjustRightInd/>
        <w:spacing w:line="367" w:lineRule="exact"/>
        <w:ind w:left="40" w:firstLine="480"/>
        <w:textAlignment w:val="auto"/>
        <w:rPr>
          <w:rFonts w:ascii="微软雅黑" w:eastAsia="微软雅黑" w:hAnsi="微软雅黑" w:cs="仿宋_GB2312"/>
          <w:color w:val="000000"/>
          <w:kern w:val="2"/>
          <w:szCs w:val="24"/>
        </w:rPr>
      </w:pPr>
    </w:p>
    <w:p w:rsidR="001E29E8" w:rsidRDefault="001E29E8">
      <w:pPr>
        <w:spacing w:line="360" w:lineRule="auto"/>
        <w:ind w:firstLineChars="200" w:firstLine="480"/>
        <w:rPr>
          <w:rFonts w:ascii="微软雅黑" w:eastAsia="微软雅黑" w:hAnsi="微软雅黑" w:cs="仿宋_GB2312"/>
          <w:color w:val="000000"/>
          <w:szCs w:val="24"/>
        </w:rPr>
      </w:pPr>
    </w:p>
    <w:p w:rsidR="001E29E8" w:rsidRDefault="00C52550">
      <w:pPr>
        <w:tabs>
          <w:tab w:val="left" w:pos="8640"/>
        </w:tabs>
        <w:wordWrap w:val="0"/>
        <w:snapToGrid w:val="0"/>
        <w:ind w:right="20"/>
        <w:jc w:val="right"/>
        <w:rPr>
          <w:rFonts w:ascii="微软雅黑" w:eastAsia="微软雅黑" w:hAnsi="微软雅黑"/>
          <w:szCs w:val="24"/>
        </w:rPr>
      </w:pPr>
      <w:r>
        <w:rPr>
          <w:rFonts w:ascii="微软雅黑" w:eastAsia="微软雅黑" w:hAnsi="微软雅黑" w:hint="eastAsia"/>
          <w:szCs w:val="24"/>
        </w:rPr>
        <w:t xml:space="preserve">                  投标人全称：</w:t>
      </w:r>
      <w:r>
        <w:rPr>
          <w:rFonts w:ascii="微软雅黑" w:eastAsia="微软雅黑" w:hAnsi="微软雅黑" w:hint="eastAsia"/>
          <w:szCs w:val="24"/>
          <w:u w:val="single"/>
        </w:rPr>
        <w:t xml:space="preserve">   </w:t>
      </w:r>
      <w:r>
        <w:rPr>
          <w:rFonts w:ascii="微软雅黑" w:eastAsia="微软雅黑" w:hAnsi="微软雅黑"/>
          <w:szCs w:val="24"/>
          <w:u w:val="single"/>
        </w:rPr>
        <w:t xml:space="preserve">      </w:t>
      </w:r>
      <w:r>
        <w:rPr>
          <w:rFonts w:ascii="微软雅黑" w:eastAsia="微软雅黑" w:hAnsi="微软雅黑" w:hint="eastAsia"/>
          <w:szCs w:val="24"/>
          <w:u w:val="single"/>
        </w:rPr>
        <w:t xml:space="preserve">                </w:t>
      </w:r>
      <w:r>
        <w:rPr>
          <w:rFonts w:ascii="微软雅黑" w:eastAsia="微软雅黑" w:hAnsi="微软雅黑"/>
          <w:szCs w:val="24"/>
          <w:u w:val="single"/>
        </w:rPr>
        <w:t xml:space="preserve"> </w:t>
      </w:r>
      <w:r>
        <w:rPr>
          <w:rFonts w:ascii="微软雅黑" w:eastAsia="微软雅黑" w:hAnsi="微软雅黑" w:hint="eastAsia"/>
          <w:szCs w:val="24"/>
          <w:u w:val="single"/>
        </w:rPr>
        <w:t xml:space="preserve"> </w:t>
      </w:r>
      <w:r>
        <w:rPr>
          <w:rFonts w:ascii="微软雅黑" w:eastAsia="微软雅黑" w:hAnsi="微软雅黑" w:hint="eastAsia"/>
          <w:szCs w:val="24"/>
        </w:rPr>
        <w:t>（盖章）</w:t>
      </w:r>
    </w:p>
    <w:p w:rsidR="001E29E8" w:rsidRDefault="001E29E8">
      <w:pPr>
        <w:tabs>
          <w:tab w:val="left" w:pos="8640"/>
        </w:tabs>
        <w:snapToGrid w:val="0"/>
        <w:ind w:right="840"/>
        <w:jc w:val="right"/>
        <w:rPr>
          <w:rFonts w:ascii="微软雅黑" w:eastAsia="微软雅黑" w:hAnsi="微软雅黑"/>
          <w:szCs w:val="24"/>
        </w:rPr>
      </w:pPr>
    </w:p>
    <w:p w:rsidR="001E29E8" w:rsidRDefault="00C52550">
      <w:pPr>
        <w:tabs>
          <w:tab w:val="left" w:pos="8640"/>
        </w:tabs>
        <w:snapToGrid w:val="0"/>
        <w:ind w:right="20"/>
        <w:jc w:val="right"/>
        <w:rPr>
          <w:rFonts w:ascii="微软雅黑" w:eastAsia="微软雅黑" w:hAnsi="微软雅黑"/>
          <w:szCs w:val="24"/>
        </w:rPr>
      </w:pPr>
      <w:r>
        <w:rPr>
          <w:rFonts w:ascii="微软雅黑" w:eastAsia="微软雅黑" w:hAnsi="微软雅黑" w:hint="eastAsia"/>
          <w:szCs w:val="24"/>
        </w:rPr>
        <w:t>投标人授权代理人：</w:t>
      </w:r>
      <w:r>
        <w:rPr>
          <w:rFonts w:ascii="微软雅黑" w:eastAsia="微软雅黑" w:hAnsi="微软雅黑" w:hint="eastAsia"/>
          <w:szCs w:val="24"/>
          <w:u w:val="single"/>
        </w:rPr>
        <w:t xml:space="preserve">                       </w:t>
      </w:r>
      <w:r>
        <w:rPr>
          <w:rFonts w:ascii="微软雅黑" w:eastAsia="微软雅黑" w:hAnsi="微软雅黑"/>
          <w:szCs w:val="24"/>
          <w:u w:val="single"/>
        </w:rPr>
        <w:t xml:space="preserve"> </w:t>
      </w:r>
      <w:r>
        <w:rPr>
          <w:rFonts w:ascii="微软雅黑" w:eastAsia="微软雅黑" w:hAnsi="微软雅黑" w:hint="eastAsia"/>
          <w:szCs w:val="24"/>
          <w:u w:val="single"/>
        </w:rPr>
        <w:t xml:space="preserve">   </w:t>
      </w:r>
      <w:r>
        <w:rPr>
          <w:rFonts w:ascii="微软雅黑" w:eastAsia="微软雅黑" w:hAnsi="微软雅黑" w:hint="eastAsia"/>
          <w:szCs w:val="24"/>
        </w:rPr>
        <w:t>（签字）</w:t>
      </w:r>
    </w:p>
    <w:p w:rsidR="001E29E8" w:rsidRDefault="001E29E8">
      <w:pPr>
        <w:tabs>
          <w:tab w:val="left" w:pos="8640"/>
        </w:tabs>
        <w:wordWrap w:val="0"/>
        <w:snapToGrid w:val="0"/>
        <w:ind w:right="20"/>
        <w:jc w:val="center"/>
        <w:rPr>
          <w:rFonts w:ascii="微软雅黑" w:eastAsia="微软雅黑" w:hAnsi="微软雅黑"/>
          <w:szCs w:val="24"/>
        </w:rPr>
      </w:pPr>
    </w:p>
    <w:p w:rsidR="001E29E8" w:rsidRDefault="00C52550">
      <w:pPr>
        <w:wordWrap w:val="0"/>
        <w:snapToGrid w:val="0"/>
        <w:ind w:right="480" w:firstLine="465"/>
        <w:jc w:val="right"/>
      </w:pPr>
      <w:r>
        <w:rPr>
          <w:rFonts w:ascii="微软雅黑" w:eastAsia="微软雅黑" w:hAnsi="微软雅黑" w:hint="eastAsia"/>
          <w:szCs w:val="24"/>
        </w:rPr>
        <w:t>投 标 日 期：    年     月     日</w:t>
      </w:r>
    </w:p>
    <w:p w:rsidR="001E29E8" w:rsidRDefault="001E29E8">
      <w:pPr>
        <w:spacing w:beforeLines="200" w:before="480" w:line="360" w:lineRule="auto"/>
        <w:jc w:val="center"/>
        <w:outlineLvl w:val="1"/>
        <w:rPr>
          <w:rFonts w:ascii="微软雅黑" w:eastAsia="微软雅黑" w:hAnsi="微软雅黑"/>
          <w:b/>
          <w:color w:val="000000" w:themeColor="text1"/>
          <w:sz w:val="28"/>
          <w:szCs w:val="28"/>
        </w:rPr>
      </w:pPr>
    </w:p>
    <w:p w:rsidR="001E29E8" w:rsidRDefault="001E29E8">
      <w:pPr>
        <w:keepNext/>
        <w:keepLines/>
        <w:adjustRightInd/>
        <w:spacing w:before="260" w:after="260" w:line="416" w:lineRule="auto"/>
        <w:jc w:val="center"/>
        <w:textAlignment w:val="auto"/>
        <w:outlineLvl w:val="1"/>
      </w:pPr>
    </w:p>
    <w:sectPr w:rsidR="001E29E8">
      <w:footerReference w:type="default" r:id="rId16"/>
      <w:footerReference w:type="first" r:id="rId17"/>
      <w:pgSz w:w="11907" w:h="16839"/>
      <w:pgMar w:top="1440" w:right="1418" w:bottom="1440" w:left="1418" w:header="0" w:footer="851" w:gutter="284"/>
      <w:pgNumType w:start="1" w:chapStyle="1"/>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391" w:rsidRDefault="00ED2391">
      <w:pPr>
        <w:spacing w:line="240" w:lineRule="auto"/>
      </w:pPr>
      <w:r>
        <w:separator/>
      </w:r>
    </w:p>
  </w:endnote>
  <w:endnote w:type="continuationSeparator" w:id="0">
    <w:p w:rsidR="00ED2391" w:rsidRDefault="00ED2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Cambria">
    <w:altName w:val="Georg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华文楷体">
    <w:altName w:val="汉仪楷体KW"/>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Microsoft JhengHei">
    <w:altName w:val="汉仪书宋二KW"/>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9E8" w:rsidRDefault="001E29E8">
    <w:pPr>
      <w:pStyle w:val="af4"/>
      <w:jc w:val="center"/>
    </w:pPr>
  </w:p>
  <w:p w:rsidR="001E29E8" w:rsidRDefault="001E29E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9E8" w:rsidRDefault="001E29E8">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9E8" w:rsidRDefault="001E29E8">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9E8" w:rsidRDefault="00C52550">
    <w:pPr>
      <w:pStyle w:val="af4"/>
      <w:jc w:val="both"/>
    </w:pPr>
    <w:r>
      <w:rPr>
        <w:noProof/>
      </w:rPr>
      <mc:AlternateContent>
        <mc:Choice Requires="wps">
          <w:drawing>
            <wp:anchor distT="0" distB="0" distL="114300" distR="114300" simplePos="0" relativeHeight="251662336" behindDoc="0" locked="0" layoutInCell="1" allowOverlap="1">
              <wp:simplePos x="0" y="0"/>
              <wp:positionH relativeFrom="margin">
                <wp:posOffset>2757899</wp:posOffset>
              </wp:positionH>
              <wp:positionV relativeFrom="paragraph">
                <wp:posOffset>2590</wp:posOffset>
              </wp:positionV>
              <wp:extent cx="235390" cy="1828800"/>
              <wp:effectExtent l="0" t="0" r="12700" b="12700"/>
              <wp:wrapNone/>
              <wp:docPr id="8" name="文本框 8"/>
              <wp:cNvGraphicFramePr/>
              <a:graphic xmlns:a="http://schemas.openxmlformats.org/drawingml/2006/main">
                <a:graphicData uri="http://schemas.microsoft.com/office/word/2010/wordprocessingShape">
                  <wps:wsp>
                    <wps:cNvSpPr txBox="1"/>
                    <wps:spPr>
                      <a:xfrm>
                        <a:off x="0" y="0"/>
                        <a:ext cx="2353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29E8" w:rsidRDefault="00C52550">
                          <w:pPr>
                            <w:pStyle w:val="af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217.15pt;margin-top:.2pt;width:18.55pt;height:2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" filled="f" stroked="f" strokeweight=".5pt">
              <v:textbox style="mso-fit-shape-to-text:t" inset="0,0,0,0">
                <w:txbxContent>
                  <w:p w:rsidR="001E29E8" w:rsidRDefault="00C52550">
                    <w:pPr>
                      <w:pStyle w:val="af4"/>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1E29E8" w:rsidRDefault="001E29E8">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9E8" w:rsidRDefault="001E29E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391" w:rsidRDefault="00ED2391">
      <w:pPr>
        <w:spacing w:line="240" w:lineRule="auto"/>
      </w:pPr>
      <w:r>
        <w:separator/>
      </w:r>
    </w:p>
  </w:footnote>
  <w:footnote w:type="continuationSeparator" w:id="0">
    <w:p w:rsidR="00ED2391" w:rsidRDefault="00ED23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9E8" w:rsidRDefault="001E29E8">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9E8" w:rsidRDefault="001E29E8">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CFC1A7"/>
    <w:multiLevelType w:val="singleLevel"/>
    <w:tmpl w:val="CFCFC1A7"/>
    <w:lvl w:ilvl="0">
      <w:start w:val="1"/>
      <w:numFmt w:val="decimal"/>
      <w:suff w:val="nothing"/>
      <w:lvlText w:val="（%1）"/>
      <w:lvlJc w:val="left"/>
    </w:lvl>
  </w:abstractNum>
  <w:abstractNum w:abstractNumId="1" w15:restartNumberingAfterBreak="0">
    <w:nsid w:val="1322437B"/>
    <w:multiLevelType w:val="multilevel"/>
    <w:tmpl w:val="1322437B"/>
    <w:lvl w:ilvl="0">
      <w:start w:val="1"/>
      <w:numFmt w:val="chineseCountingThousand"/>
      <w:pStyle w:val="3"/>
      <w:lvlText w:val="(%1)"/>
      <w:lvlJc w:val="left"/>
      <w:pPr>
        <w:ind w:left="680" w:hanging="680"/>
      </w:pPr>
      <w:rPr>
        <w:rFonts w:ascii="Times New Roman" w:hAnsi="Times New Roman" w:cs="Times New Roman" w:hint="eastAsia"/>
        <w:b/>
        <w:bCs w:val="0"/>
        <w:i w:val="0"/>
        <w:iCs w:val="0"/>
        <w:caps w:val="0"/>
        <w:smallCaps w:val="0"/>
        <w:strike w:val="0"/>
        <w:dstrike w:val="0"/>
        <w:outline w:val="0"/>
        <w:shadow w:val="0"/>
        <w:emboss w:val="0"/>
        <w:imprint w:val="0"/>
        <w:vanish w:val="0"/>
        <w:spacing w:val="0"/>
        <w:kern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14E25743"/>
    <w:multiLevelType w:val="multilevel"/>
    <w:tmpl w:val="14E2574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73C7CFB"/>
    <w:multiLevelType w:val="multilevel"/>
    <w:tmpl w:val="173C7CF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7C22E14"/>
    <w:multiLevelType w:val="multilevel"/>
    <w:tmpl w:val="17C22E14"/>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30353B3"/>
    <w:multiLevelType w:val="multilevel"/>
    <w:tmpl w:val="230353B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316A5ACE"/>
    <w:multiLevelType w:val="multilevel"/>
    <w:tmpl w:val="316A5AC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14D706C"/>
    <w:multiLevelType w:val="multilevel"/>
    <w:tmpl w:val="414D706C"/>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8" w15:restartNumberingAfterBreak="0">
    <w:nsid w:val="4AB54764"/>
    <w:multiLevelType w:val="multilevel"/>
    <w:tmpl w:val="4AB54764"/>
    <w:lvl w:ilvl="0">
      <w:start w:val="1"/>
      <w:numFmt w:val="bullet"/>
      <w:pStyle w:val="a"/>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56136CC9"/>
    <w:multiLevelType w:val="singleLevel"/>
    <w:tmpl w:val="56136CC9"/>
    <w:lvl w:ilvl="0">
      <w:start w:val="1"/>
      <w:numFmt w:val="decimal"/>
      <w:pStyle w:val="JY"/>
      <w:lvlText w:val="%1)"/>
      <w:legacy w:legacy="1" w:legacySpace="0" w:legacyIndent="425"/>
      <w:lvlJc w:val="left"/>
      <w:pPr>
        <w:ind w:left="425" w:hanging="425"/>
      </w:pPr>
    </w:lvl>
  </w:abstractNum>
  <w:abstractNum w:abstractNumId="10" w15:restartNumberingAfterBreak="0">
    <w:nsid w:val="5CA31EBA"/>
    <w:multiLevelType w:val="multilevel"/>
    <w:tmpl w:val="5CA31EBA"/>
    <w:lvl w:ilvl="0">
      <w:start w:val="1"/>
      <w:numFmt w:val="decimal"/>
      <w:lvlText w:val="%1."/>
      <w:lvlJc w:val="left"/>
      <w:pPr>
        <w:ind w:left="1839"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1" w15:restartNumberingAfterBreak="0">
    <w:nsid w:val="642A6EDC"/>
    <w:multiLevelType w:val="multilevel"/>
    <w:tmpl w:val="642A6EDC"/>
    <w:lvl w:ilvl="0">
      <w:start w:val="1"/>
      <w:numFmt w:val="decimal"/>
      <w:lvlText w:val="%1."/>
      <w:lvlJc w:val="left"/>
      <w:pPr>
        <w:ind w:left="986"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2" w15:restartNumberingAfterBreak="0">
    <w:nsid w:val="67AC0A4F"/>
    <w:multiLevelType w:val="multilevel"/>
    <w:tmpl w:val="67AC0A4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6E923F1"/>
    <w:multiLevelType w:val="multilevel"/>
    <w:tmpl w:val="76E923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9580239"/>
    <w:multiLevelType w:val="multilevel"/>
    <w:tmpl w:val="79580239"/>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num w:numId="1">
    <w:abstractNumId w:val="1"/>
  </w:num>
  <w:num w:numId="2">
    <w:abstractNumId w:val="8"/>
  </w:num>
  <w:num w:numId="3">
    <w:abstractNumId w:val="9"/>
  </w:num>
  <w:num w:numId="4">
    <w:abstractNumId w:val="0"/>
  </w:num>
  <w:num w:numId="5">
    <w:abstractNumId w:val="14"/>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0"/>
  </w:num>
  <w:num w:numId="11">
    <w:abstractNumId w:val="12"/>
  </w:num>
  <w:num w:numId="12">
    <w:abstractNumId w:val="4"/>
  </w:num>
  <w:num w:numId="13">
    <w:abstractNumId w:val="5"/>
  </w:num>
  <w:num w:numId="14">
    <w:abstractNumId w:val="2"/>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HorizontalSpacing w:val="120"/>
  <w:drawingGridVerticalSpacing w:val="104"/>
  <w:noPunctuationKerning/>
  <w:characterSpacingControl w:val="compressPunctuation"/>
  <w:noLineBreaksAfter w:lang="zh-CN" w:val="([{·‘“〈《「『【〔〖（．［｛"/>
  <w:noLineBreaksBefore w:lang="zh-CN" w:val="!),.:;?]}¨·ˇˉ—‖’”…∶、。〃々〉》」』】〕〗！＂＇），．：；？］｀｜｝～"/>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yZjZjMWMyYWU2MjMwODU0YmQzMTBhZGQ0NzQ2ZWIifQ=="/>
  </w:docVars>
  <w:rsids>
    <w:rsidRoot w:val="00F22709"/>
    <w:rsid w:val="8BFF507D"/>
    <w:rsid w:val="F7FB0FD5"/>
    <w:rsid w:val="00001028"/>
    <w:rsid w:val="0000149B"/>
    <w:rsid w:val="000020D2"/>
    <w:rsid w:val="00002F4A"/>
    <w:rsid w:val="00003E6C"/>
    <w:rsid w:val="000049D7"/>
    <w:rsid w:val="000064FE"/>
    <w:rsid w:val="0000672F"/>
    <w:rsid w:val="00007712"/>
    <w:rsid w:val="00007A33"/>
    <w:rsid w:val="00007D0F"/>
    <w:rsid w:val="00007E28"/>
    <w:rsid w:val="000110D1"/>
    <w:rsid w:val="0001146B"/>
    <w:rsid w:val="000126CD"/>
    <w:rsid w:val="00012AAB"/>
    <w:rsid w:val="0001345F"/>
    <w:rsid w:val="00014C5A"/>
    <w:rsid w:val="00015FAC"/>
    <w:rsid w:val="00016058"/>
    <w:rsid w:val="000160B4"/>
    <w:rsid w:val="00016383"/>
    <w:rsid w:val="00017199"/>
    <w:rsid w:val="00017380"/>
    <w:rsid w:val="000176DD"/>
    <w:rsid w:val="00020A30"/>
    <w:rsid w:val="00020DE4"/>
    <w:rsid w:val="00021767"/>
    <w:rsid w:val="00023A23"/>
    <w:rsid w:val="000246D6"/>
    <w:rsid w:val="00024854"/>
    <w:rsid w:val="00025298"/>
    <w:rsid w:val="00025584"/>
    <w:rsid w:val="00025FF5"/>
    <w:rsid w:val="00026013"/>
    <w:rsid w:val="00027A4F"/>
    <w:rsid w:val="00030923"/>
    <w:rsid w:val="00030DA6"/>
    <w:rsid w:val="00030F55"/>
    <w:rsid w:val="0003152A"/>
    <w:rsid w:val="00032246"/>
    <w:rsid w:val="0003374D"/>
    <w:rsid w:val="00033C44"/>
    <w:rsid w:val="0003620A"/>
    <w:rsid w:val="00040376"/>
    <w:rsid w:val="00041B2F"/>
    <w:rsid w:val="00041E3B"/>
    <w:rsid w:val="00042C59"/>
    <w:rsid w:val="00042E96"/>
    <w:rsid w:val="00043C6D"/>
    <w:rsid w:val="00044E18"/>
    <w:rsid w:val="000460C0"/>
    <w:rsid w:val="00046DB0"/>
    <w:rsid w:val="000471E5"/>
    <w:rsid w:val="00051A78"/>
    <w:rsid w:val="00052A7D"/>
    <w:rsid w:val="00052D4D"/>
    <w:rsid w:val="00053704"/>
    <w:rsid w:val="0005455B"/>
    <w:rsid w:val="00055A0C"/>
    <w:rsid w:val="000572F2"/>
    <w:rsid w:val="00057FDC"/>
    <w:rsid w:val="00061933"/>
    <w:rsid w:val="00061AA9"/>
    <w:rsid w:val="00061C97"/>
    <w:rsid w:val="00063F8E"/>
    <w:rsid w:val="000640AA"/>
    <w:rsid w:val="000642CD"/>
    <w:rsid w:val="000643E6"/>
    <w:rsid w:val="0006522D"/>
    <w:rsid w:val="00065234"/>
    <w:rsid w:val="0006549D"/>
    <w:rsid w:val="00066FCC"/>
    <w:rsid w:val="00067838"/>
    <w:rsid w:val="00070CF0"/>
    <w:rsid w:val="00071946"/>
    <w:rsid w:val="00072386"/>
    <w:rsid w:val="0007305A"/>
    <w:rsid w:val="0007388B"/>
    <w:rsid w:val="00073AFD"/>
    <w:rsid w:val="00074261"/>
    <w:rsid w:val="00074DBC"/>
    <w:rsid w:val="00075BFE"/>
    <w:rsid w:val="00077463"/>
    <w:rsid w:val="0007755F"/>
    <w:rsid w:val="00077677"/>
    <w:rsid w:val="000779CC"/>
    <w:rsid w:val="00077EE7"/>
    <w:rsid w:val="00081A5B"/>
    <w:rsid w:val="00082BA0"/>
    <w:rsid w:val="00082FA3"/>
    <w:rsid w:val="000830AE"/>
    <w:rsid w:val="00084016"/>
    <w:rsid w:val="00086010"/>
    <w:rsid w:val="000864C3"/>
    <w:rsid w:val="000867B5"/>
    <w:rsid w:val="00086DF0"/>
    <w:rsid w:val="000872DD"/>
    <w:rsid w:val="000875D5"/>
    <w:rsid w:val="00090F48"/>
    <w:rsid w:val="00091214"/>
    <w:rsid w:val="0009131D"/>
    <w:rsid w:val="00091BC1"/>
    <w:rsid w:val="000932D8"/>
    <w:rsid w:val="00093AE3"/>
    <w:rsid w:val="00095EA5"/>
    <w:rsid w:val="0009729B"/>
    <w:rsid w:val="00097873"/>
    <w:rsid w:val="00097CF3"/>
    <w:rsid w:val="000A06D6"/>
    <w:rsid w:val="000A0C33"/>
    <w:rsid w:val="000A4128"/>
    <w:rsid w:val="000A47BD"/>
    <w:rsid w:val="000A70F5"/>
    <w:rsid w:val="000B016C"/>
    <w:rsid w:val="000B1B6D"/>
    <w:rsid w:val="000B240C"/>
    <w:rsid w:val="000B2B61"/>
    <w:rsid w:val="000B45CE"/>
    <w:rsid w:val="000B64A8"/>
    <w:rsid w:val="000B6E14"/>
    <w:rsid w:val="000B6E3D"/>
    <w:rsid w:val="000B7DDD"/>
    <w:rsid w:val="000C0025"/>
    <w:rsid w:val="000C03E5"/>
    <w:rsid w:val="000C0D88"/>
    <w:rsid w:val="000C0F9E"/>
    <w:rsid w:val="000C22D4"/>
    <w:rsid w:val="000C2572"/>
    <w:rsid w:val="000C2BDB"/>
    <w:rsid w:val="000C2D10"/>
    <w:rsid w:val="000C32D6"/>
    <w:rsid w:val="000C3F49"/>
    <w:rsid w:val="000C45C1"/>
    <w:rsid w:val="000C58FE"/>
    <w:rsid w:val="000C59C9"/>
    <w:rsid w:val="000C5B4B"/>
    <w:rsid w:val="000C6AB9"/>
    <w:rsid w:val="000D12EE"/>
    <w:rsid w:val="000D1DB9"/>
    <w:rsid w:val="000D235C"/>
    <w:rsid w:val="000D26AA"/>
    <w:rsid w:val="000D2BD0"/>
    <w:rsid w:val="000D3651"/>
    <w:rsid w:val="000D3A49"/>
    <w:rsid w:val="000D48B2"/>
    <w:rsid w:val="000D491E"/>
    <w:rsid w:val="000D53BE"/>
    <w:rsid w:val="000D5B77"/>
    <w:rsid w:val="000D5BBC"/>
    <w:rsid w:val="000D6955"/>
    <w:rsid w:val="000D6D84"/>
    <w:rsid w:val="000E022F"/>
    <w:rsid w:val="000E1B7C"/>
    <w:rsid w:val="000E2A9A"/>
    <w:rsid w:val="000E3DCC"/>
    <w:rsid w:val="000E54D3"/>
    <w:rsid w:val="000E550F"/>
    <w:rsid w:val="000E57F8"/>
    <w:rsid w:val="000E61C5"/>
    <w:rsid w:val="000E67B8"/>
    <w:rsid w:val="000E6CF2"/>
    <w:rsid w:val="000E704C"/>
    <w:rsid w:val="000F0B39"/>
    <w:rsid w:val="000F0B47"/>
    <w:rsid w:val="000F0F90"/>
    <w:rsid w:val="000F0FAB"/>
    <w:rsid w:val="000F1AFB"/>
    <w:rsid w:val="000F2A17"/>
    <w:rsid w:val="000F2E7D"/>
    <w:rsid w:val="000F2FD4"/>
    <w:rsid w:val="000F3CD1"/>
    <w:rsid w:val="000F4126"/>
    <w:rsid w:val="000F51AB"/>
    <w:rsid w:val="000F58F2"/>
    <w:rsid w:val="000F6AA7"/>
    <w:rsid w:val="000F77C7"/>
    <w:rsid w:val="000F7CEE"/>
    <w:rsid w:val="000F7EB9"/>
    <w:rsid w:val="00100534"/>
    <w:rsid w:val="0010082E"/>
    <w:rsid w:val="001009DB"/>
    <w:rsid w:val="00101F98"/>
    <w:rsid w:val="0010283C"/>
    <w:rsid w:val="00102AA5"/>
    <w:rsid w:val="00103315"/>
    <w:rsid w:val="00103AB7"/>
    <w:rsid w:val="0010489E"/>
    <w:rsid w:val="001052A1"/>
    <w:rsid w:val="001062F0"/>
    <w:rsid w:val="0011038D"/>
    <w:rsid w:val="0011201D"/>
    <w:rsid w:val="00112A2B"/>
    <w:rsid w:val="00112FB4"/>
    <w:rsid w:val="001136A0"/>
    <w:rsid w:val="00113F0E"/>
    <w:rsid w:val="00115FE2"/>
    <w:rsid w:val="00117EB5"/>
    <w:rsid w:val="00120451"/>
    <w:rsid w:val="00122480"/>
    <w:rsid w:val="001248FD"/>
    <w:rsid w:val="001257B2"/>
    <w:rsid w:val="0012621B"/>
    <w:rsid w:val="001262F1"/>
    <w:rsid w:val="001301D9"/>
    <w:rsid w:val="00130475"/>
    <w:rsid w:val="001334C8"/>
    <w:rsid w:val="00134311"/>
    <w:rsid w:val="00135336"/>
    <w:rsid w:val="00135D6F"/>
    <w:rsid w:val="00136DCD"/>
    <w:rsid w:val="00136E77"/>
    <w:rsid w:val="0013744A"/>
    <w:rsid w:val="00141150"/>
    <w:rsid w:val="001412E4"/>
    <w:rsid w:val="00141E2A"/>
    <w:rsid w:val="00144376"/>
    <w:rsid w:val="00145628"/>
    <w:rsid w:val="0014697C"/>
    <w:rsid w:val="00150129"/>
    <w:rsid w:val="00150DE3"/>
    <w:rsid w:val="00150ED9"/>
    <w:rsid w:val="00152073"/>
    <w:rsid w:val="00152BE7"/>
    <w:rsid w:val="00152D0A"/>
    <w:rsid w:val="0015300A"/>
    <w:rsid w:val="00153BE9"/>
    <w:rsid w:val="001543F1"/>
    <w:rsid w:val="00155AD2"/>
    <w:rsid w:val="001565DF"/>
    <w:rsid w:val="00156F8E"/>
    <w:rsid w:val="00160E6E"/>
    <w:rsid w:val="00162899"/>
    <w:rsid w:val="00162BED"/>
    <w:rsid w:val="00162E45"/>
    <w:rsid w:val="0016352E"/>
    <w:rsid w:val="00163B6E"/>
    <w:rsid w:val="00163F89"/>
    <w:rsid w:val="00166217"/>
    <w:rsid w:val="001665C0"/>
    <w:rsid w:val="001665E6"/>
    <w:rsid w:val="00166822"/>
    <w:rsid w:val="0017042E"/>
    <w:rsid w:val="0017080B"/>
    <w:rsid w:val="001715FB"/>
    <w:rsid w:val="00171BF9"/>
    <w:rsid w:val="00174CCB"/>
    <w:rsid w:val="00175244"/>
    <w:rsid w:val="00175761"/>
    <w:rsid w:val="00175905"/>
    <w:rsid w:val="00175D68"/>
    <w:rsid w:val="001762E3"/>
    <w:rsid w:val="00176602"/>
    <w:rsid w:val="00180C0C"/>
    <w:rsid w:val="00183A38"/>
    <w:rsid w:val="001842C9"/>
    <w:rsid w:val="001868F0"/>
    <w:rsid w:val="00187346"/>
    <w:rsid w:val="0019098F"/>
    <w:rsid w:val="00191205"/>
    <w:rsid w:val="00191676"/>
    <w:rsid w:val="001918D4"/>
    <w:rsid w:val="00191BEB"/>
    <w:rsid w:val="00192019"/>
    <w:rsid w:val="001923E2"/>
    <w:rsid w:val="00193705"/>
    <w:rsid w:val="001942A5"/>
    <w:rsid w:val="0019452B"/>
    <w:rsid w:val="00194549"/>
    <w:rsid w:val="00194C26"/>
    <w:rsid w:val="00195C44"/>
    <w:rsid w:val="00196319"/>
    <w:rsid w:val="00196CA1"/>
    <w:rsid w:val="00197D43"/>
    <w:rsid w:val="001A18FC"/>
    <w:rsid w:val="001A1A18"/>
    <w:rsid w:val="001A2707"/>
    <w:rsid w:val="001A4CAC"/>
    <w:rsid w:val="001A548A"/>
    <w:rsid w:val="001A5908"/>
    <w:rsid w:val="001A5A70"/>
    <w:rsid w:val="001A7460"/>
    <w:rsid w:val="001B1B27"/>
    <w:rsid w:val="001B2794"/>
    <w:rsid w:val="001B2CBF"/>
    <w:rsid w:val="001B2F3C"/>
    <w:rsid w:val="001B35DE"/>
    <w:rsid w:val="001B35FF"/>
    <w:rsid w:val="001B3FB6"/>
    <w:rsid w:val="001B4A1D"/>
    <w:rsid w:val="001B63CF"/>
    <w:rsid w:val="001C0872"/>
    <w:rsid w:val="001C2537"/>
    <w:rsid w:val="001C2EBA"/>
    <w:rsid w:val="001C369A"/>
    <w:rsid w:val="001C3732"/>
    <w:rsid w:val="001C5389"/>
    <w:rsid w:val="001C59FB"/>
    <w:rsid w:val="001C6DD7"/>
    <w:rsid w:val="001C6FC6"/>
    <w:rsid w:val="001C7768"/>
    <w:rsid w:val="001D024B"/>
    <w:rsid w:val="001D1E31"/>
    <w:rsid w:val="001D42EE"/>
    <w:rsid w:val="001D4E7E"/>
    <w:rsid w:val="001D50BD"/>
    <w:rsid w:val="001D6573"/>
    <w:rsid w:val="001D7702"/>
    <w:rsid w:val="001E1AFF"/>
    <w:rsid w:val="001E29E8"/>
    <w:rsid w:val="001E29F4"/>
    <w:rsid w:val="001E2D39"/>
    <w:rsid w:val="001E2E17"/>
    <w:rsid w:val="001E4101"/>
    <w:rsid w:val="001E4501"/>
    <w:rsid w:val="001E7D38"/>
    <w:rsid w:val="001F0D7C"/>
    <w:rsid w:val="001F175D"/>
    <w:rsid w:val="001F3467"/>
    <w:rsid w:val="001F34AF"/>
    <w:rsid w:val="001F37D0"/>
    <w:rsid w:val="001F6A1C"/>
    <w:rsid w:val="001F6C57"/>
    <w:rsid w:val="001F71CA"/>
    <w:rsid w:val="001F7852"/>
    <w:rsid w:val="001F7AB4"/>
    <w:rsid w:val="00203C5A"/>
    <w:rsid w:val="0020736F"/>
    <w:rsid w:val="0020769A"/>
    <w:rsid w:val="002107F5"/>
    <w:rsid w:val="002114FD"/>
    <w:rsid w:val="002116E4"/>
    <w:rsid w:val="00212CE7"/>
    <w:rsid w:val="002135B4"/>
    <w:rsid w:val="0021416A"/>
    <w:rsid w:val="002148DF"/>
    <w:rsid w:val="00214C67"/>
    <w:rsid w:val="00214EF7"/>
    <w:rsid w:val="00215B9D"/>
    <w:rsid w:val="0021639F"/>
    <w:rsid w:val="00221A92"/>
    <w:rsid w:val="00221E7F"/>
    <w:rsid w:val="002228E1"/>
    <w:rsid w:val="002236A3"/>
    <w:rsid w:val="002257AD"/>
    <w:rsid w:val="00225A84"/>
    <w:rsid w:val="00225CDB"/>
    <w:rsid w:val="00227A6D"/>
    <w:rsid w:val="0023068C"/>
    <w:rsid w:val="00230EF0"/>
    <w:rsid w:val="002318B1"/>
    <w:rsid w:val="002319BC"/>
    <w:rsid w:val="00231FB7"/>
    <w:rsid w:val="00233ACE"/>
    <w:rsid w:val="0023498F"/>
    <w:rsid w:val="00237647"/>
    <w:rsid w:val="0024071E"/>
    <w:rsid w:val="00240D11"/>
    <w:rsid w:val="00240DE1"/>
    <w:rsid w:val="00244205"/>
    <w:rsid w:val="00246300"/>
    <w:rsid w:val="00246CFD"/>
    <w:rsid w:val="002477CA"/>
    <w:rsid w:val="002502CE"/>
    <w:rsid w:val="00250915"/>
    <w:rsid w:val="00250E08"/>
    <w:rsid w:val="00251988"/>
    <w:rsid w:val="00252152"/>
    <w:rsid w:val="002527C4"/>
    <w:rsid w:val="00252F58"/>
    <w:rsid w:val="002536B9"/>
    <w:rsid w:val="002536FB"/>
    <w:rsid w:val="00254DE3"/>
    <w:rsid w:val="00256338"/>
    <w:rsid w:val="00256EA7"/>
    <w:rsid w:val="0025705D"/>
    <w:rsid w:val="0025726E"/>
    <w:rsid w:val="00260D31"/>
    <w:rsid w:val="0026183F"/>
    <w:rsid w:val="002621DA"/>
    <w:rsid w:val="002646D2"/>
    <w:rsid w:val="00264F63"/>
    <w:rsid w:val="0026610E"/>
    <w:rsid w:val="00266306"/>
    <w:rsid w:val="00267680"/>
    <w:rsid w:val="00267D8E"/>
    <w:rsid w:val="00270570"/>
    <w:rsid w:val="00270C4F"/>
    <w:rsid w:val="002713D7"/>
    <w:rsid w:val="00271893"/>
    <w:rsid w:val="002720DC"/>
    <w:rsid w:val="00272A6F"/>
    <w:rsid w:val="002732AA"/>
    <w:rsid w:val="00275109"/>
    <w:rsid w:val="002763F1"/>
    <w:rsid w:val="00276B5C"/>
    <w:rsid w:val="0027783F"/>
    <w:rsid w:val="002804D0"/>
    <w:rsid w:val="00280D32"/>
    <w:rsid w:val="00280F4A"/>
    <w:rsid w:val="002811F0"/>
    <w:rsid w:val="00281462"/>
    <w:rsid w:val="00281C75"/>
    <w:rsid w:val="00282952"/>
    <w:rsid w:val="0028362B"/>
    <w:rsid w:val="0028365B"/>
    <w:rsid w:val="00283D0A"/>
    <w:rsid w:val="00284AE1"/>
    <w:rsid w:val="00284E27"/>
    <w:rsid w:val="00286A02"/>
    <w:rsid w:val="00286E09"/>
    <w:rsid w:val="00291773"/>
    <w:rsid w:val="0029250B"/>
    <w:rsid w:val="00293A20"/>
    <w:rsid w:val="00293A6A"/>
    <w:rsid w:val="00293F24"/>
    <w:rsid w:val="00295A87"/>
    <w:rsid w:val="00296951"/>
    <w:rsid w:val="00296E24"/>
    <w:rsid w:val="00297D72"/>
    <w:rsid w:val="002A0C32"/>
    <w:rsid w:val="002A15FF"/>
    <w:rsid w:val="002A557C"/>
    <w:rsid w:val="002A7C64"/>
    <w:rsid w:val="002A7F4E"/>
    <w:rsid w:val="002B0E2B"/>
    <w:rsid w:val="002B1520"/>
    <w:rsid w:val="002B3330"/>
    <w:rsid w:val="002B7262"/>
    <w:rsid w:val="002B781F"/>
    <w:rsid w:val="002B79E5"/>
    <w:rsid w:val="002B7D61"/>
    <w:rsid w:val="002C205D"/>
    <w:rsid w:val="002C279E"/>
    <w:rsid w:val="002C3D0B"/>
    <w:rsid w:val="002C5B8C"/>
    <w:rsid w:val="002C6A5E"/>
    <w:rsid w:val="002C7352"/>
    <w:rsid w:val="002D10E8"/>
    <w:rsid w:val="002D155A"/>
    <w:rsid w:val="002D18A3"/>
    <w:rsid w:val="002D361D"/>
    <w:rsid w:val="002D38E6"/>
    <w:rsid w:val="002D3B74"/>
    <w:rsid w:val="002D41E1"/>
    <w:rsid w:val="002D5D9D"/>
    <w:rsid w:val="002D66AE"/>
    <w:rsid w:val="002D6B1C"/>
    <w:rsid w:val="002D6DAB"/>
    <w:rsid w:val="002E0561"/>
    <w:rsid w:val="002E0615"/>
    <w:rsid w:val="002E1308"/>
    <w:rsid w:val="002E367F"/>
    <w:rsid w:val="002E3B76"/>
    <w:rsid w:val="002E448A"/>
    <w:rsid w:val="002E47CC"/>
    <w:rsid w:val="002E4B79"/>
    <w:rsid w:val="002E57BF"/>
    <w:rsid w:val="002E5AA7"/>
    <w:rsid w:val="002E5D17"/>
    <w:rsid w:val="002E6122"/>
    <w:rsid w:val="002E6B72"/>
    <w:rsid w:val="002E7928"/>
    <w:rsid w:val="002F182D"/>
    <w:rsid w:val="002F1CF5"/>
    <w:rsid w:val="002F2910"/>
    <w:rsid w:val="002F5CE0"/>
    <w:rsid w:val="002F650E"/>
    <w:rsid w:val="002F6BBD"/>
    <w:rsid w:val="002F6D09"/>
    <w:rsid w:val="002F7BCE"/>
    <w:rsid w:val="002F7D8D"/>
    <w:rsid w:val="00301890"/>
    <w:rsid w:val="0030255A"/>
    <w:rsid w:val="00302F34"/>
    <w:rsid w:val="0030322E"/>
    <w:rsid w:val="003061E3"/>
    <w:rsid w:val="00306877"/>
    <w:rsid w:val="003069D1"/>
    <w:rsid w:val="003070C3"/>
    <w:rsid w:val="00310403"/>
    <w:rsid w:val="00312247"/>
    <w:rsid w:val="0031270F"/>
    <w:rsid w:val="00312B6A"/>
    <w:rsid w:val="00312F8A"/>
    <w:rsid w:val="00313B02"/>
    <w:rsid w:val="00314251"/>
    <w:rsid w:val="003149D9"/>
    <w:rsid w:val="003149DB"/>
    <w:rsid w:val="00314D8B"/>
    <w:rsid w:val="00315093"/>
    <w:rsid w:val="003202E6"/>
    <w:rsid w:val="00320416"/>
    <w:rsid w:val="00320692"/>
    <w:rsid w:val="00321C18"/>
    <w:rsid w:val="00322655"/>
    <w:rsid w:val="00322F08"/>
    <w:rsid w:val="003234B0"/>
    <w:rsid w:val="0032441D"/>
    <w:rsid w:val="00325E55"/>
    <w:rsid w:val="00326043"/>
    <w:rsid w:val="00326FD7"/>
    <w:rsid w:val="00331E3E"/>
    <w:rsid w:val="00334591"/>
    <w:rsid w:val="0033584E"/>
    <w:rsid w:val="00335D58"/>
    <w:rsid w:val="00336659"/>
    <w:rsid w:val="0033773F"/>
    <w:rsid w:val="00337EC8"/>
    <w:rsid w:val="00337EE3"/>
    <w:rsid w:val="00341B37"/>
    <w:rsid w:val="00342273"/>
    <w:rsid w:val="003432FE"/>
    <w:rsid w:val="003456F3"/>
    <w:rsid w:val="00345A1A"/>
    <w:rsid w:val="00345BCF"/>
    <w:rsid w:val="00346238"/>
    <w:rsid w:val="00346B07"/>
    <w:rsid w:val="00347BC0"/>
    <w:rsid w:val="00350AD3"/>
    <w:rsid w:val="00351A5F"/>
    <w:rsid w:val="00351AA3"/>
    <w:rsid w:val="00351F44"/>
    <w:rsid w:val="00352E3F"/>
    <w:rsid w:val="00353079"/>
    <w:rsid w:val="0035385B"/>
    <w:rsid w:val="00353FE2"/>
    <w:rsid w:val="0035437E"/>
    <w:rsid w:val="003549A8"/>
    <w:rsid w:val="00354D7D"/>
    <w:rsid w:val="00355061"/>
    <w:rsid w:val="00356164"/>
    <w:rsid w:val="0035623B"/>
    <w:rsid w:val="00356CAE"/>
    <w:rsid w:val="0035701D"/>
    <w:rsid w:val="0036140A"/>
    <w:rsid w:val="003615FD"/>
    <w:rsid w:val="00361917"/>
    <w:rsid w:val="00361EB5"/>
    <w:rsid w:val="00361EC5"/>
    <w:rsid w:val="00362681"/>
    <w:rsid w:val="00362B38"/>
    <w:rsid w:val="00363F11"/>
    <w:rsid w:val="00364B31"/>
    <w:rsid w:val="0036608F"/>
    <w:rsid w:val="003663D8"/>
    <w:rsid w:val="003668F0"/>
    <w:rsid w:val="00366FC7"/>
    <w:rsid w:val="00367D87"/>
    <w:rsid w:val="00371403"/>
    <w:rsid w:val="0037215B"/>
    <w:rsid w:val="00373954"/>
    <w:rsid w:val="0037457A"/>
    <w:rsid w:val="00375C2F"/>
    <w:rsid w:val="00377D1E"/>
    <w:rsid w:val="00380D76"/>
    <w:rsid w:val="00381FA9"/>
    <w:rsid w:val="00382827"/>
    <w:rsid w:val="00382C8D"/>
    <w:rsid w:val="00383700"/>
    <w:rsid w:val="00383C19"/>
    <w:rsid w:val="00383C5B"/>
    <w:rsid w:val="0038470D"/>
    <w:rsid w:val="00384A96"/>
    <w:rsid w:val="00384B33"/>
    <w:rsid w:val="00385BF7"/>
    <w:rsid w:val="003866A1"/>
    <w:rsid w:val="003867F8"/>
    <w:rsid w:val="00386824"/>
    <w:rsid w:val="00387894"/>
    <w:rsid w:val="003902B3"/>
    <w:rsid w:val="0039078F"/>
    <w:rsid w:val="00392AF4"/>
    <w:rsid w:val="00394311"/>
    <w:rsid w:val="00395159"/>
    <w:rsid w:val="00395175"/>
    <w:rsid w:val="00395ABC"/>
    <w:rsid w:val="00395CFB"/>
    <w:rsid w:val="00396CAD"/>
    <w:rsid w:val="00396F18"/>
    <w:rsid w:val="00397829"/>
    <w:rsid w:val="003A0360"/>
    <w:rsid w:val="003A0929"/>
    <w:rsid w:val="003A0BA4"/>
    <w:rsid w:val="003A1866"/>
    <w:rsid w:val="003A2B6F"/>
    <w:rsid w:val="003A3D16"/>
    <w:rsid w:val="003A3F7A"/>
    <w:rsid w:val="003A6BEC"/>
    <w:rsid w:val="003A71A8"/>
    <w:rsid w:val="003A72E7"/>
    <w:rsid w:val="003B0662"/>
    <w:rsid w:val="003B11F6"/>
    <w:rsid w:val="003B1D8B"/>
    <w:rsid w:val="003B1FE9"/>
    <w:rsid w:val="003B2016"/>
    <w:rsid w:val="003B2114"/>
    <w:rsid w:val="003B5E3E"/>
    <w:rsid w:val="003B6695"/>
    <w:rsid w:val="003B6C93"/>
    <w:rsid w:val="003B7384"/>
    <w:rsid w:val="003B7AD9"/>
    <w:rsid w:val="003C08B7"/>
    <w:rsid w:val="003C141B"/>
    <w:rsid w:val="003C275F"/>
    <w:rsid w:val="003C296F"/>
    <w:rsid w:val="003C48DB"/>
    <w:rsid w:val="003C55E1"/>
    <w:rsid w:val="003C5808"/>
    <w:rsid w:val="003C71C0"/>
    <w:rsid w:val="003C7C1F"/>
    <w:rsid w:val="003D132C"/>
    <w:rsid w:val="003D173A"/>
    <w:rsid w:val="003D1A88"/>
    <w:rsid w:val="003D1FD2"/>
    <w:rsid w:val="003D26A1"/>
    <w:rsid w:val="003D495E"/>
    <w:rsid w:val="003D4A98"/>
    <w:rsid w:val="003D4EED"/>
    <w:rsid w:val="003E08D8"/>
    <w:rsid w:val="003E0AF4"/>
    <w:rsid w:val="003E0D4F"/>
    <w:rsid w:val="003E0E6C"/>
    <w:rsid w:val="003E2B5D"/>
    <w:rsid w:val="003E42B3"/>
    <w:rsid w:val="003E448B"/>
    <w:rsid w:val="003E6C3A"/>
    <w:rsid w:val="003E7633"/>
    <w:rsid w:val="003E7FF2"/>
    <w:rsid w:val="003F0938"/>
    <w:rsid w:val="003F1088"/>
    <w:rsid w:val="003F1777"/>
    <w:rsid w:val="003F1AA1"/>
    <w:rsid w:val="003F2626"/>
    <w:rsid w:val="003F3926"/>
    <w:rsid w:val="003F5764"/>
    <w:rsid w:val="003F5935"/>
    <w:rsid w:val="003F5F61"/>
    <w:rsid w:val="003F6C5F"/>
    <w:rsid w:val="00400AD7"/>
    <w:rsid w:val="00400FE0"/>
    <w:rsid w:val="00401003"/>
    <w:rsid w:val="004015A6"/>
    <w:rsid w:val="00401CBB"/>
    <w:rsid w:val="00401E11"/>
    <w:rsid w:val="00402E51"/>
    <w:rsid w:val="0040363D"/>
    <w:rsid w:val="00403EB2"/>
    <w:rsid w:val="0040451A"/>
    <w:rsid w:val="00406960"/>
    <w:rsid w:val="00411001"/>
    <w:rsid w:val="004115E4"/>
    <w:rsid w:val="00412834"/>
    <w:rsid w:val="00412D95"/>
    <w:rsid w:val="00412EFB"/>
    <w:rsid w:val="00413221"/>
    <w:rsid w:val="00413C06"/>
    <w:rsid w:val="00414254"/>
    <w:rsid w:val="004205B9"/>
    <w:rsid w:val="004225C8"/>
    <w:rsid w:val="00422DE8"/>
    <w:rsid w:val="00422E45"/>
    <w:rsid w:val="004231DF"/>
    <w:rsid w:val="00423640"/>
    <w:rsid w:val="004238CB"/>
    <w:rsid w:val="00423E64"/>
    <w:rsid w:val="0042452F"/>
    <w:rsid w:val="00424F0E"/>
    <w:rsid w:val="00426D9C"/>
    <w:rsid w:val="00426DC8"/>
    <w:rsid w:val="004272B2"/>
    <w:rsid w:val="00427CF6"/>
    <w:rsid w:val="00430E3A"/>
    <w:rsid w:val="00431291"/>
    <w:rsid w:val="0043144A"/>
    <w:rsid w:val="00431858"/>
    <w:rsid w:val="00431D49"/>
    <w:rsid w:val="00431D60"/>
    <w:rsid w:val="00432115"/>
    <w:rsid w:val="00434029"/>
    <w:rsid w:val="00434608"/>
    <w:rsid w:val="004348A7"/>
    <w:rsid w:val="00434CAA"/>
    <w:rsid w:val="004351FB"/>
    <w:rsid w:val="00436991"/>
    <w:rsid w:val="00436D61"/>
    <w:rsid w:val="00437FF1"/>
    <w:rsid w:val="004405B6"/>
    <w:rsid w:val="004408C8"/>
    <w:rsid w:val="0044157D"/>
    <w:rsid w:val="004419C9"/>
    <w:rsid w:val="00443991"/>
    <w:rsid w:val="00444BDD"/>
    <w:rsid w:val="004467A7"/>
    <w:rsid w:val="004473F9"/>
    <w:rsid w:val="0044778F"/>
    <w:rsid w:val="004503CF"/>
    <w:rsid w:val="004507EA"/>
    <w:rsid w:val="00450E44"/>
    <w:rsid w:val="0045127B"/>
    <w:rsid w:val="00451B36"/>
    <w:rsid w:val="004528B9"/>
    <w:rsid w:val="00452C33"/>
    <w:rsid w:val="0045323D"/>
    <w:rsid w:val="00453A63"/>
    <w:rsid w:val="00454210"/>
    <w:rsid w:val="004554F6"/>
    <w:rsid w:val="00455532"/>
    <w:rsid w:val="00462BFC"/>
    <w:rsid w:val="004630E1"/>
    <w:rsid w:val="004640AF"/>
    <w:rsid w:val="00466FD8"/>
    <w:rsid w:val="00467B9D"/>
    <w:rsid w:val="00470B3E"/>
    <w:rsid w:val="004726E2"/>
    <w:rsid w:val="00474CCC"/>
    <w:rsid w:val="00475846"/>
    <w:rsid w:val="00475BB0"/>
    <w:rsid w:val="00476609"/>
    <w:rsid w:val="004770B7"/>
    <w:rsid w:val="00477417"/>
    <w:rsid w:val="00480295"/>
    <w:rsid w:val="00480DEE"/>
    <w:rsid w:val="00482508"/>
    <w:rsid w:val="0048269C"/>
    <w:rsid w:val="00484292"/>
    <w:rsid w:val="004842AD"/>
    <w:rsid w:val="004844D9"/>
    <w:rsid w:val="00485A62"/>
    <w:rsid w:val="00485F0E"/>
    <w:rsid w:val="00490D3C"/>
    <w:rsid w:val="00495898"/>
    <w:rsid w:val="00495DC4"/>
    <w:rsid w:val="00497A67"/>
    <w:rsid w:val="004A1BA0"/>
    <w:rsid w:val="004A1D54"/>
    <w:rsid w:val="004A3C84"/>
    <w:rsid w:val="004A78B5"/>
    <w:rsid w:val="004B04FC"/>
    <w:rsid w:val="004B07FB"/>
    <w:rsid w:val="004B141D"/>
    <w:rsid w:val="004B20D5"/>
    <w:rsid w:val="004B357B"/>
    <w:rsid w:val="004B4E2D"/>
    <w:rsid w:val="004B5858"/>
    <w:rsid w:val="004B5FB5"/>
    <w:rsid w:val="004B71B4"/>
    <w:rsid w:val="004B73B6"/>
    <w:rsid w:val="004B7F93"/>
    <w:rsid w:val="004C1FF1"/>
    <w:rsid w:val="004C20F8"/>
    <w:rsid w:val="004C31E5"/>
    <w:rsid w:val="004C3989"/>
    <w:rsid w:val="004C619E"/>
    <w:rsid w:val="004C66E6"/>
    <w:rsid w:val="004C691C"/>
    <w:rsid w:val="004C6DED"/>
    <w:rsid w:val="004D0341"/>
    <w:rsid w:val="004D11E4"/>
    <w:rsid w:val="004D2149"/>
    <w:rsid w:val="004D39DD"/>
    <w:rsid w:val="004D3DBC"/>
    <w:rsid w:val="004D3F63"/>
    <w:rsid w:val="004D4423"/>
    <w:rsid w:val="004D526D"/>
    <w:rsid w:val="004D5520"/>
    <w:rsid w:val="004D5695"/>
    <w:rsid w:val="004D7AEC"/>
    <w:rsid w:val="004E1521"/>
    <w:rsid w:val="004E17A3"/>
    <w:rsid w:val="004E2908"/>
    <w:rsid w:val="004E3A0B"/>
    <w:rsid w:val="004E3C7D"/>
    <w:rsid w:val="004E586B"/>
    <w:rsid w:val="004E6BF9"/>
    <w:rsid w:val="004E6F47"/>
    <w:rsid w:val="004E7286"/>
    <w:rsid w:val="004E7F17"/>
    <w:rsid w:val="004F028B"/>
    <w:rsid w:val="004F040E"/>
    <w:rsid w:val="004F0E5D"/>
    <w:rsid w:val="004F1666"/>
    <w:rsid w:val="004F21FB"/>
    <w:rsid w:val="004F2F55"/>
    <w:rsid w:val="004F55E5"/>
    <w:rsid w:val="004F678C"/>
    <w:rsid w:val="00500B2D"/>
    <w:rsid w:val="00500D0E"/>
    <w:rsid w:val="00501279"/>
    <w:rsid w:val="00501F0B"/>
    <w:rsid w:val="00502B1C"/>
    <w:rsid w:val="005040E5"/>
    <w:rsid w:val="0050502E"/>
    <w:rsid w:val="005051EA"/>
    <w:rsid w:val="00505253"/>
    <w:rsid w:val="0050608E"/>
    <w:rsid w:val="005069A2"/>
    <w:rsid w:val="0051021D"/>
    <w:rsid w:val="0051024A"/>
    <w:rsid w:val="0051045A"/>
    <w:rsid w:val="005104CE"/>
    <w:rsid w:val="00510849"/>
    <w:rsid w:val="00510C38"/>
    <w:rsid w:val="00511957"/>
    <w:rsid w:val="00512706"/>
    <w:rsid w:val="00512E17"/>
    <w:rsid w:val="005147AD"/>
    <w:rsid w:val="00514885"/>
    <w:rsid w:val="00515361"/>
    <w:rsid w:val="00515BC2"/>
    <w:rsid w:val="00521BB3"/>
    <w:rsid w:val="00521D1E"/>
    <w:rsid w:val="00523A8F"/>
    <w:rsid w:val="00523D16"/>
    <w:rsid w:val="00524419"/>
    <w:rsid w:val="00524D31"/>
    <w:rsid w:val="00524EDA"/>
    <w:rsid w:val="00525F82"/>
    <w:rsid w:val="00526D6A"/>
    <w:rsid w:val="0052723F"/>
    <w:rsid w:val="00527A60"/>
    <w:rsid w:val="00530179"/>
    <w:rsid w:val="00530448"/>
    <w:rsid w:val="00530A81"/>
    <w:rsid w:val="00533317"/>
    <w:rsid w:val="0053390E"/>
    <w:rsid w:val="00536AF5"/>
    <w:rsid w:val="00536F49"/>
    <w:rsid w:val="005372D1"/>
    <w:rsid w:val="00541677"/>
    <w:rsid w:val="005419A2"/>
    <w:rsid w:val="005421F1"/>
    <w:rsid w:val="00542BA2"/>
    <w:rsid w:val="00545C2D"/>
    <w:rsid w:val="00545FDF"/>
    <w:rsid w:val="005460FF"/>
    <w:rsid w:val="005504DE"/>
    <w:rsid w:val="005526F8"/>
    <w:rsid w:val="00552B6E"/>
    <w:rsid w:val="0055369A"/>
    <w:rsid w:val="00554756"/>
    <w:rsid w:val="00555637"/>
    <w:rsid w:val="00556F01"/>
    <w:rsid w:val="005578BF"/>
    <w:rsid w:val="00557CBF"/>
    <w:rsid w:val="00561FB2"/>
    <w:rsid w:val="00562504"/>
    <w:rsid w:val="00564EAA"/>
    <w:rsid w:val="00566482"/>
    <w:rsid w:val="00566B18"/>
    <w:rsid w:val="00566FCF"/>
    <w:rsid w:val="00570504"/>
    <w:rsid w:val="00571C56"/>
    <w:rsid w:val="0057226E"/>
    <w:rsid w:val="005729D0"/>
    <w:rsid w:val="00572C9F"/>
    <w:rsid w:val="005757D1"/>
    <w:rsid w:val="00575A05"/>
    <w:rsid w:val="00576348"/>
    <w:rsid w:val="00577B11"/>
    <w:rsid w:val="00577E4B"/>
    <w:rsid w:val="0058342D"/>
    <w:rsid w:val="00583DE0"/>
    <w:rsid w:val="00584E6E"/>
    <w:rsid w:val="00587035"/>
    <w:rsid w:val="00587AEE"/>
    <w:rsid w:val="00590108"/>
    <w:rsid w:val="00590743"/>
    <w:rsid w:val="00594376"/>
    <w:rsid w:val="00594D16"/>
    <w:rsid w:val="00594D67"/>
    <w:rsid w:val="00596255"/>
    <w:rsid w:val="005A0749"/>
    <w:rsid w:val="005A110D"/>
    <w:rsid w:val="005A1701"/>
    <w:rsid w:val="005A253B"/>
    <w:rsid w:val="005A37C3"/>
    <w:rsid w:val="005A3A45"/>
    <w:rsid w:val="005A3C10"/>
    <w:rsid w:val="005A4970"/>
    <w:rsid w:val="005A4C0A"/>
    <w:rsid w:val="005A55D2"/>
    <w:rsid w:val="005A5863"/>
    <w:rsid w:val="005A6CE8"/>
    <w:rsid w:val="005B1DF4"/>
    <w:rsid w:val="005B29B4"/>
    <w:rsid w:val="005B2C5B"/>
    <w:rsid w:val="005B3274"/>
    <w:rsid w:val="005B36F4"/>
    <w:rsid w:val="005B3A78"/>
    <w:rsid w:val="005B3F9A"/>
    <w:rsid w:val="005B4FFD"/>
    <w:rsid w:val="005B6B7A"/>
    <w:rsid w:val="005B7C8D"/>
    <w:rsid w:val="005C0746"/>
    <w:rsid w:val="005C174C"/>
    <w:rsid w:val="005C233D"/>
    <w:rsid w:val="005C2969"/>
    <w:rsid w:val="005C31ED"/>
    <w:rsid w:val="005C4255"/>
    <w:rsid w:val="005C4D4F"/>
    <w:rsid w:val="005C529E"/>
    <w:rsid w:val="005C5FBB"/>
    <w:rsid w:val="005C6877"/>
    <w:rsid w:val="005C69BD"/>
    <w:rsid w:val="005C7028"/>
    <w:rsid w:val="005C7223"/>
    <w:rsid w:val="005D1A94"/>
    <w:rsid w:val="005D2BCC"/>
    <w:rsid w:val="005D369A"/>
    <w:rsid w:val="005D3B2C"/>
    <w:rsid w:val="005D5142"/>
    <w:rsid w:val="005D56C3"/>
    <w:rsid w:val="005D5A47"/>
    <w:rsid w:val="005D6027"/>
    <w:rsid w:val="005D6794"/>
    <w:rsid w:val="005D713F"/>
    <w:rsid w:val="005D783A"/>
    <w:rsid w:val="005E14BA"/>
    <w:rsid w:val="005E2CF5"/>
    <w:rsid w:val="005E2E8B"/>
    <w:rsid w:val="005E387C"/>
    <w:rsid w:val="005E42FA"/>
    <w:rsid w:val="005E4A0D"/>
    <w:rsid w:val="005E4DB6"/>
    <w:rsid w:val="005E5C5C"/>
    <w:rsid w:val="005E5D79"/>
    <w:rsid w:val="005E68E4"/>
    <w:rsid w:val="005F012F"/>
    <w:rsid w:val="005F2F81"/>
    <w:rsid w:val="005F32BD"/>
    <w:rsid w:val="005F396B"/>
    <w:rsid w:val="005F44AA"/>
    <w:rsid w:val="005F6120"/>
    <w:rsid w:val="005F62A8"/>
    <w:rsid w:val="005F6302"/>
    <w:rsid w:val="005F6C19"/>
    <w:rsid w:val="005F6CD8"/>
    <w:rsid w:val="005F784F"/>
    <w:rsid w:val="00600760"/>
    <w:rsid w:val="006012C6"/>
    <w:rsid w:val="00601789"/>
    <w:rsid w:val="00602DA4"/>
    <w:rsid w:val="0060426C"/>
    <w:rsid w:val="00604CDB"/>
    <w:rsid w:val="00604EDC"/>
    <w:rsid w:val="006055A6"/>
    <w:rsid w:val="00605EBB"/>
    <w:rsid w:val="00606123"/>
    <w:rsid w:val="0060650E"/>
    <w:rsid w:val="00606E67"/>
    <w:rsid w:val="00606F02"/>
    <w:rsid w:val="0060775F"/>
    <w:rsid w:val="006078C5"/>
    <w:rsid w:val="00607B15"/>
    <w:rsid w:val="006107DC"/>
    <w:rsid w:val="00611A99"/>
    <w:rsid w:val="006121EA"/>
    <w:rsid w:val="006126EC"/>
    <w:rsid w:val="00612B9B"/>
    <w:rsid w:val="006132F8"/>
    <w:rsid w:val="00613431"/>
    <w:rsid w:val="00614916"/>
    <w:rsid w:val="006154DA"/>
    <w:rsid w:val="00615B9E"/>
    <w:rsid w:val="00616D85"/>
    <w:rsid w:val="00617873"/>
    <w:rsid w:val="00617CF7"/>
    <w:rsid w:val="00617E23"/>
    <w:rsid w:val="00620223"/>
    <w:rsid w:val="00620350"/>
    <w:rsid w:val="00622A59"/>
    <w:rsid w:val="00623161"/>
    <w:rsid w:val="00623CB4"/>
    <w:rsid w:val="006242F5"/>
    <w:rsid w:val="0062548E"/>
    <w:rsid w:val="00625849"/>
    <w:rsid w:val="00625F77"/>
    <w:rsid w:val="006268DB"/>
    <w:rsid w:val="00627293"/>
    <w:rsid w:val="006307A4"/>
    <w:rsid w:val="00630835"/>
    <w:rsid w:val="006309CD"/>
    <w:rsid w:val="00631DE7"/>
    <w:rsid w:val="00632580"/>
    <w:rsid w:val="006352D7"/>
    <w:rsid w:val="006354C7"/>
    <w:rsid w:val="006371F0"/>
    <w:rsid w:val="00637210"/>
    <w:rsid w:val="006402CB"/>
    <w:rsid w:val="00641184"/>
    <w:rsid w:val="0064151B"/>
    <w:rsid w:val="006416F6"/>
    <w:rsid w:val="006417A9"/>
    <w:rsid w:val="00641B93"/>
    <w:rsid w:val="00641B9B"/>
    <w:rsid w:val="00642872"/>
    <w:rsid w:val="006430AF"/>
    <w:rsid w:val="00645BF5"/>
    <w:rsid w:val="00646D76"/>
    <w:rsid w:val="0065031F"/>
    <w:rsid w:val="00651275"/>
    <w:rsid w:val="006512DA"/>
    <w:rsid w:val="00651769"/>
    <w:rsid w:val="006520F5"/>
    <w:rsid w:val="0065218D"/>
    <w:rsid w:val="006527DE"/>
    <w:rsid w:val="00653710"/>
    <w:rsid w:val="006540C1"/>
    <w:rsid w:val="00654441"/>
    <w:rsid w:val="00654546"/>
    <w:rsid w:val="00654A89"/>
    <w:rsid w:val="006554BD"/>
    <w:rsid w:val="00656FB5"/>
    <w:rsid w:val="00657268"/>
    <w:rsid w:val="00657D4D"/>
    <w:rsid w:val="00660F2E"/>
    <w:rsid w:val="006612B1"/>
    <w:rsid w:val="00662A2B"/>
    <w:rsid w:val="00662E71"/>
    <w:rsid w:val="00663120"/>
    <w:rsid w:val="00663ADD"/>
    <w:rsid w:val="006644F1"/>
    <w:rsid w:val="0066596B"/>
    <w:rsid w:val="0066698E"/>
    <w:rsid w:val="00667C3D"/>
    <w:rsid w:val="006701CD"/>
    <w:rsid w:val="00671372"/>
    <w:rsid w:val="006727F4"/>
    <w:rsid w:val="00673047"/>
    <w:rsid w:val="00673674"/>
    <w:rsid w:val="0067378D"/>
    <w:rsid w:val="006739F5"/>
    <w:rsid w:val="00674364"/>
    <w:rsid w:val="00674953"/>
    <w:rsid w:val="00674DAC"/>
    <w:rsid w:val="006756E1"/>
    <w:rsid w:val="00675F55"/>
    <w:rsid w:val="0067722E"/>
    <w:rsid w:val="0067759F"/>
    <w:rsid w:val="00680A88"/>
    <w:rsid w:val="00680C4F"/>
    <w:rsid w:val="0068489B"/>
    <w:rsid w:val="00685F55"/>
    <w:rsid w:val="00686B99"/>
    <w:rsid w:val="00687871"/>
    <w:rsid w:val="00690467"/>
    <w:rsid w:val="00691488"/>
    <w:rsid w:val="00692A4F"/>
    <w:rsid w:val="006935A5"/>
    <w:rsid w:val="00693663"/>
    <w:rsid w:val="00694BDD"/>
    <w:rsid w:val="006969E5"/>
    <w:rsid w:val="00697510"/>
    <w:rsid w:val="00697F37"/>
    <w:rsid w:val="006A0956"/>
    <w:rsid w:val="006A2D1B"/>
    <w:rsid w:val="006A2E0F"/>
    <w:rsid w:val="006A2F0B"/>
    <w:rsid w:val="006A336E"/>
    <w:rsid w:val="006A356D"/>
    <w:rsid w:val="006A36A8"/>
    <w:rsid w:val="006A3F1E"/>
    <w:rsid w:val="006A5946"/>
    <w:rsid w:val="006A64E1"/>
    <w:rsid w:val="006A77C3"/>
    <w:rsid w:val="006B0308"/>
    <w:rsid w:val="006B05C8"/>
    <w:rsid w:val="006B0A17"/>
    <w:rsid w:val="006B3088"/>
    <w:rsid w:val="006B3A61"/>
    <w:rsid w:val="006B498D"/>
    <w:rsid w:val="006B52C1"/>
    <w:rsid w:val="006C03F2"/>
    <w:rsid w:val="006C0866"/>
    <w:rsid w:val="006C0E8C"/>
    <w:rsid w:val="006C1FAE"/>
    <w:rsid w:val="006C2518"/>
    <w:rsid w:val="006C2C93"/>
    <w:rsid w:val="006C38FD"/>
    <w:rsid w:val="006C53CD"/>
    <w:rsid w:val="006C679B"/>
    <w:rsid w:val="006C7B62"/>
    <w:rsid w:val="006C7B95"/>
    <w:rsid w:val="006D0780"/>
    <w:rsid w:val="006D1454"/>
    <w:rsid w:val="006D169B"/>
    <w:rsid w:val="006D1F0A"/>
    <w:rsid w:val="006D3A73"/>
    <w:rsid w:val="006D3F13"/>
    <w:rsid w:val="006D4C00"/>
    <w:rsid w:val="006D5252"/>
    <w:rsid w:val="006D5505"/>
    <w:rsid w:val="006D6CF8"/>
    <w:rsid w:val="006E179C"/>
    <w:rsid w:val="006E2328"/>
    <w:rsid w:val="006E287E"/>
    <w:rsid w:val="006E34E6"/>
    <w:rsid w:val="006E59D7"/>
    <w:rsid w:val="006E5C9B"/>
    <w:rsid w:val="006E78BF"/>
    <w:rsid w:val="006E7C1C"/>
    <w:rsid w:val="006F004E"/>
    <w:rsid w:val="006F0130"/>
    <w:rsid w:val="006F1382"/>
    <w:rsid w:val="006F18F2"/>
    <w:rsid w:val="006F1D68"/>
    <w:rsid w:val="006F21EE"/>
    <w:rsid w:val="006F2975"/>
    <w:rsid w:val="006F2CB3"/>
    <w:rsid w:val="006F340C"/>
    <w:rsid w:val="006F4388"/>
    <w:rsid w:val="006F57DA"/>
    <w:rsid w:val="006F67C9"/>
    <w:rsid w:val="006F70C0"/>
    <w:rsid w:val="006F7221"/>
    <w:rsid w:val="006F7315"/>
    <w:rsid w:val="007003B0"/>
    <w:rsid w:val="00701DC3"/>
    <w:rsid w:val="00702AE0"/>
    <w:rsid w:val="0070424B"/>
    <w:rsid w:val="00705455"/>
    <w:rsid w:val="0070623F"/>
    <w:rsid w:val="00706687"/>
    <w:rsid w:val="007068C9"/>
    <w:rsid w:val="00706F79"/>
    <w:rsid w:val="007077E7"/>
    <w:rsid w:val="007100DE"/>
    <w:rsid w:val="007103D0"/>
    <w:rsid w:val="00712256"/>
    <w:rsid w:val="007134CE"/>
    <w:rsid w:val="00717801"/>
    <w:rsid w:val="007207B6"/>
    <w:rsid w:val="00721873"/>
    <w:rsid w:val="00721B16"/>
    <w:rsid w:val="00722455"/>
    <w:rsid w:val="007226D4"/>
    <w:rsid w:val="007231D8"/>
    <w:rsid w:val="00724116"/>
    <w:rsid w:val="007251EA"/>
    <w:rsid w:val="00725CE1"/>
    <w:rsid w:val="00725F3F"/>
    <w:rsid w:val="007263A0"/>
    <w:rsid w:val="0072646E"/>
    <w:rsid w:val="00726A87"/>
    <w:rsid w:val="00730120"/>
    <w:rsid w:val="0073109A"/>
    <w:rsid w:val="007313AD"/>
    <w:rsid w:val="00732807"/>
    <w:rsid w:val="00732B7A"/>
    <w:rsid w:val="00734AD0"/>
    <w:rsid w:val="00735B89"/>
    <w:rsid w:val="00736740"/>
    <w:rsid w:val="00736C7F"/>
    <w:rsid w:val="007372B3"/>
    <w:rsid w:val="00737A2F"/>
    <w:rsid w:val="00740767"/>
    <w:rsid w:val="00740E54"/>
    <w:rsid w:val="0074162D"/>
    <w:rsid w:val="0074168E"/>
    <w:rsid w:val="00741B0F"/>
    <w:rsid w:val="007441A4"/>
    <w:rsid w:val="00744647"/>
    <w:rsid w:val="00744C21"/>
    <w:rsid w:val="0074630A"/>
    <w:rsid w:val="00746B4E"/>
    <w:rsid w:val="00747307"/>
    <w:rsid w:val="00747591"/>
    <w:rsid w:val="00750D70"/>
    <w:rsid w:val="00751296"/>
    <w:rsid w:val="0075161A"/>
    <w:rsid w:val="00751785"/>
    <w:rsid w:val="00751AB6"/>
    <w:rsid w:val="00751B18"/>
    <w:rsid w:val="00751DA8"/>
    <w:rsid w:val="00752A35"/>
    <w:rsid w:val="00752BF8"/>
    <w:rsid w:val="00752C2C"/>
    <w:rsid w:val="0075432A"/>
    <w:rsid w:val="00754861"/>
    <w:rsid w:val="0075537D"/>
    <w:rsid w:val="00755825"/>
    <w:rsid w:val="0075709A"/>
    <w:rsid w:val="007618F3"/>
    <w:rsid w:val="0076288F"/>
    <w:rsid w:val="00763556"/>
    <w:rsid w:val="00763AD2"/>
    <w:rsid w:val="00766437"/>
    <w:rsid w:val="007669D7"/>
    <w:rsid w:val="00766EA2"/>
    <w:rsid w:val="00766F4F"/>
    <w:rsid w:val="0076782E"/>
    <w:rsid w:val="007679E1"/>
    <w:rsid w:val="00770EF6"/>
    <w:rsid w:val="00771859"/>
    <w:rsid w:val="007719C4"/>
    <w:rsid w:val="00771A93"/>
    <w:rsid w:val="00771BCF"/>
    <w:rsid w:val="0077422B"/>
    <w:rsid w:val="00774520"/>
    <w:rsid w:val="00774C12"/>
    <w:rsid w:val="00774F71"/>
    <w:rsid w:val="0077577E"/>
    <w:rsid w:val="00776462"/>
    <w:rsid w:val="00780674"/>
    <w:rsid w:val="007838A5"/>
    <w:rsid w:val="00783992"/>
    <w:rsid w:val="00784D96"/>
    <w:rsid w:val="00785610"/>
    <w:rsid w:val="00787BC0"/>
    <w:rsid w:val="00787C57"/>
    <w:rsid w:val="00787C91"/>
    <w:rsid w:val="00790829"/>
    <w:rsid w:val="007910FC"/>
    <w:rsid w:val="0079197D"/>
    <w:rsid w:val="00792E41"/>
    <w:rsid w:val="00793307"/>
    <w:rsid w:val="00793562"/>
    <w:rsid w:val="00793911"/>
    <w:rsid w:val="00795E18"/>
    <w:rsid w:val="0079640E"/>
    <w:rsid w:val="007970F3"/>
    <w:rsid w:val="00797E69"/>
    <w:rsid w:val="007A0102"/>
    <w:rsid w:val="007A0A1E"/>
    <w:rsid w:val="007A28E1"/>
    <w:rsid w:val="007A3D63"/>
    <w:rsid w:val="007A4A4B"/>
    <w:rsid w:val="007A4EE9"/>
    <w:rsid w:val="007A5A90"/>
    <w:rsid w:val="007A5F6D"/>
    <w:rsid w:val="007A63D2"/>
    <w:rsid w:val="007A654D"/>
    <w:rsid w:val="007A7B1E"/>
    <w:rsid w:val="007B0A03"/>
    <w:rsid w:val="007B3D4F"/>
    <w:rsid w:val="007B69FB"/>
    <w:rsid w:val="007B6FD5"/>
    <w:rsid w:val="007C0544"/>
    <w:rsid w:val="007C05DB"/>
    <w:rsid w:val="007C0958"/>
    <w:rsid w:val="007C0D74"/>
    <w:rsid w:val="007C166A"/>
    <w:rsid w:val="007C1CA2"/>
    <w:rsid w:val="007C26B5"/>
    <w:rsid w:val="007C3563"/>
    <w:rsid w:val="007C4071"/>
    <w:rsid w:val="007C40C7"/>
    <w:rsid w:val="007C5902"/>
    <w:rsid w:val="007C6C5B"/>
    <w:rsid w:val="007C7C96"/>
    <w:rsid w:val="007D0A1C"/>
    <w:rsid w:val="007D120A"/>
    <w:rsid w:val="007D1503"/>
    <w:rsid w:val="007D1A16"/>
    <w:rsid w:val="007D1BCB"/>
    <w:rsid w:val="007D35A9"/>
    <w:rsid w:val="007D39CB"/>
    <w:rsid w:val="007D4DFF"/>
    <w:rsid w:val="007D4FA2"/>
    <w:rsid w:val="007D5338"/>
    <w:rsid w:val="007D5D99"/>
    <w:rsid w:val="007D673D"/>
    <w:rsid w:val="007E0385"/>
    <w:rsid w:val="007E057A"/>
    <w:rsid w:val="007E09B5"/>
    <w:rsid w:val="007E2C67"/>
    <w:rsid w:val="007E528A"/>
    <w:rsid w:val="007E6CB8"/>
    <w:rsid w:val="007E7632"/>
    <w:rsid w:val="007F4403"/>
    <w:rsid w:val="007F5CEB"/>
    <w:rsid w:val="007F6A89"/>
    <w:rsid w:val="00801416"/>
    <w:rsid w:val="00803C33"/>
    <w:rsid w:val="008048C1"/>
    <w:rsid w:val="00804A0B"/>
    <w:rsid w:val="008056E2"/>
    <w:rsid w:val="00806C0D"/>
    <w:rsid w:val="00810C49"/>
    <w:rsid w:val="00810C5B"/>
    <w:rsid w:val="008112ED"/>
    <w:rsid w:val="00811965"/>
    <w:rsid w:val="00812AAB"/>
    <w:rsid w:val="00813919"/>
    <w:rsid w:val="00814293"/>
    <w:rsid w:val="00814863"/>
    <w:rsid w:val="00815BAD"/>
    <w:rsid w:val="00815BBA"/>
    <w:rsid w:val="00815D3C"/>
    <w:rsid w:val="00817B7C"/>
    <w:rsid w:val="00820002"/>
    <w:rsid w:val="00822204"/>
    <w:rsid w:val="00823641"/>
    <w:rsid w:val="008239D3"/>
    <w:rsid w:val="00823CB5"/>
    <w:rsid w:val="008243A7"/>
    <w:rsid w:val="00824FA9"/>
    <w:rsid w:val="0082653C"/>
    <w:rsid w:val="00826CC7"/>
    <w:rsid w:val="00832CCE"/>
    <w:rsid w:val="00832EE5"/>
    <w:rsid w:val="00833033"/>
    <w:rsid w:val="00833686"/>
    <w:rsid w:val="008336D7"/>
    <w:rsid w:val="00833A8F"/>
    <w:rsid w:val="00833CBC"/>
    <w:rsid w:val="00834018"/>
    <w:rsid w:val="008340D0"/>
    <w:rsid w:val="0083592E"/>
    <w:rsid w:val="0083640D"/>
    <w:rsid w:val="008366AF"/>
    <w:rsid w:val="0083798C"/>
    <w:rsid w:val="008408D3"/>
    <w:rsid w:val="008409DD"/>
    <w:rsid w:val="00840A5D"/>
    <w:rsid w:val="00841BE3"/>
    <w:rsid w:val="00843348"/>
    <w:rsid w:val="00843626"/>
    <w:rsid w:val="00843C6C"/>
    <w:rsid w:val="00844F2B"/>
    <w:rsid w:val="008470F3"/>
    <w:rsid w:val="008477C8"/>
    <w:rsid w:val="00850E89"/>
    <w:rsid w:val="00851126"/>
    <w:rsid w:val="00851CA3"/>
    <w:rsid w:val="0085237D"/>
    <w:rsid w:val="00852DEB"/>
    <w:rsid w:val="00853529"/>
    <w:rsid w:val="0085417E"/>
    <w:rsid w:val="00854E47"/>
    <w:rsid w:val="00855144"/>
    <w:rsid w:val="0085632D"/>
    <w:rsid w:val="00856E68"/>
    <w:rsid w:val="00857B7F"/>
    <w:rsid w:val="00860492"/>
    <w:rsid w:val="008607F7"/>
    <w:rsid w:val="008618CA"/>
    <w:rsid w:val="008622E4"/>
    <w:rsid w:val="00862C95"/>
    <w:rsid w:val="008633E3"/>
    <w:rsid w:val="00863FF2"/>
    <w:rsid w:val="0086443F"/>
    <w:rsid w:val="00864533"/>
    <w:rsid w:val="00864AD7"/>
    <w:rsid w:val="00864F48"/>
    <w:rsid w:val="00864F4B"/>
    <w:rsid w:val="00866A90"/>
    <w:rsid w:val="00866F19"/>
    <w:rsid w:val="00867111"/>
    <w:rsid w:val="0086786A"/>
    <w:rsid w:val="008703BC"/>
    <w:rsid w:val="0087227E"/>
    <w:rsid w:val="00873E60"/>
    <w:rsid w:val="008751D3"/>
    <w:rsid w:val="008751E7"/>
    <w:rsid w:val="008762D3"/>
    <w:rsid w:val="008776D4"/>
    <w:rsid w:val="00877B27"/>
    <w:rsid w:val="008807D4"/>
    <w:rsid w:val="00880FFB"/>
    <w:rsid w:val="0088279F"/>
    <w:rsid w:val="008837CF"/>
    <w:rsid w:val="00884682"/>
    <w:rsid w:val="00885C8B"/>
    <w:rsid w:val="0088662C"/>
    <w:rsid w:val="00893167"/>
    <w:rsid w:val="0089439E"/>
    <w:rsid w:val="00895198"/>
    <w:rsid w:val="00895515"/>
    <w:rsid w:val="00897D4F"/>
    <w:rsid w:val="00897DEF"/>
    <w:rsid w:val="008A052B"/>
    <w:rsid w:val="008A0C6C"/>
    <w:rsid w:val="008A2DBD"/>
    <w:rsid w:val="008A3879"/>
    <w:rsid w:val="008A3A3F"/>
    <w:rsid w:val="008A5E65"/>
    <w:rsid w:val="008A7743"/>
    <w:rsid w:val="008B0175"/>
    <w:rsid w:val="008B072D"/>
    <w:rsid w:val="008B17F5"/>
    <w:rsid w:val="008B1AB5"/>
    <w:rsid w:val="008B1C0D"/>
    <w:rsid w:val="008B215B"/>
    <w:rsid w:val="008B273C"/>
    <w:rsid w:val="008B2B32"/>
    <w:rsid w:val="008B3552"/>
    <w:rsid w:val="008B3A86"/>
    <w:rsid w:val="008B40AF"/>
    <w:rsid w:val="008B48A0"/>
    <w:rsid w:val="008B4C60"/>
    <w:rsid w:val="008B5FA5"/>
    <w:rsid w:val="008B6180"/>
    <w:rsid w:val="008B6309"/>
    <w:rsid w:val="008B69F2"/>
    <w:rsid w:val="008B6E7D"/>
    <w:rsid w:val="008B791C"/>
    <w:rsid w:val="008C2541"/>
    <w:rsid w:val="008C2B12"/>
    <w:rsid w:val="008C2E6F"/>
    <w:rsid w:val="008C393E"/>
    <w:rsid w:val="008C3C2F"/>
    <w:rsid w:val="008C4088"/>
    <w:rsid w:val="008C533C"/>
    <w:rsid w:val="008C5E38"/>
    <w:rsid w:val="008C6E18"/>
    <w:rsid w:val="008C761D"/>
    <w:rsid w:val="008C76D1"/>
    <w:rsid w:val="008D0CDB"/>
    <w:rsid w:val="008D0DD9"/>
    <w:rsid w:val="008D11AA"/>
    <w:rsid w:val="008D2018"/>
    <w:rsid w:val="008D280E"/>
    <w:rsid w:val="008D4E53"/>
    <w:rsid w:val="008D5081"/>
    <w:rsid w:val="008D50C0"/>
    <w:rsid w:val="008D7326"/>
    <w:rsid w:val="008D7BB5"/>
    <w:rsid w:val="008D7C30"/>
    <w:rsid w:val="008E0BF8"/>
    <w:rsid w:val="008E1A0C"/>
    <w:rsid w:val="008E293F"/>
    <w:rsid w:val="008E2FC4"/>
    <w:rsid w:val="008E536B"/>
    <w:rsid w:val="008E583F"/>
    <w:rsid w:val="008E58A9"/>
    <w:rsid w:val="008E64BE"/>
    <w:rsid w:val="008E65BC"/>
    <w:rsid w:val="008F0734"/>
    <w:rsid w:val="008F11F9"/>
    <w:rsid w:val="008F1359"/>
    <w:rsid w:val="008F1FB1"/>
    <w:rsid w:val="008F2D10"/>
    <w:rsid w:val="008F34C1"/>
    <w:rsid w:val="008F3C15"/>
    <w:rsid w:val="008F3C30"/>
    <w:rsid w:val="008F46B6"/>
    <w:rsid w:val="008F52E4"/>
    <w:rsid w:val="008F5C37"/>
    <w:rsid w:val="008F6126"/>
    <w:rsid w:val="00900775"/>
    <w:rsid w:val="009028E4"/>
    <w:rsid w:val="00904A25"/>
    <w:rsid w:val="00904CA5"/>
    <w:rsid w:val="0090537B"/>
    <w:rsid w:val="009112A3"/>
    <w:rsid w:val="0091138A"/>
    <w:rsid w:val="009136CB"/>
    <w:rsid w:val="00913A93"/>
    <w:rsid w:val="00914168"/>
    <w:rsid w:val="00914B3F"/>
    <w:rsid w:val="00915533"/>
    <w:rsid w:val="00916935"/>
    <w:rsid w:val="0092005C"/>
    <w:rsid w:val="00920269"/>
    <w:rsid w:val="00920D20"/>
    <w:rsid w:val="00920E8B"/>
    <w:rsid w:val="00921680"/>
    <w:rsid w:val="009218AD"/>
    <w:rsid w:val="0092193B"/>
    <w:rsid w:val="0092260A"/>
    <w:rsid w:val="00923560"/>
    <w:rsid w:val="00923BAF"/>
    <w:rsid w:val="00923CBE"/>
    <w:rsid w:val="00924367"/>
    <w:rsid w:val="00924777"/>
    <w:rsid w:val="009250A3"/>
    <w:rsid w:val="00925A9C"/>
    <w:rsid w:val="00927444"/>
    <w:rsid w:val="009303E5"/>
    <w:rsid w:val="00930634"/>
    <w:rsid w:val="00930C37"/>
    <w:rsid w:val="009320BE"/>
    <w:rsid w:val="0093371D"/>
    <w:rsid w:val="00933C3E"/>
    <w:rsid w:val="00934348"/>
    <w:rsid w:val="00934932"/>
    <w:rsid w:val="00935838"/>
    <w:rsid w:val="009359F0"/>
    <w:rsid w:val="00940037"/>
    <w:rsid w:val="00940E58"/>
    <w:rsid w:val="009412FD"/>
    <w:rsid w:val="009425EC"/>
    <w:rsid w:val="00943BA8"/>
    <w:rsid w:val="00944B1D"/>
    <w:rsid w:val="00945001"/>
    <w:rsid w:val="0094611F"/>
    <w:rsid w:val="0094619C"/>
    <w:rsid w:val="00946533"/>
    <w:rsid w:val="00946A75"/>
    <w:rsid w:val="00946E68"/>
    <w:rsid w:val="00947A35"/>
    <w:rsid w:val="009501E2"/>
    <w:rsid w:val="009505E9"/>
    <w:rsid w:val="00950C0F"/>
    <w:rsid w:val="00953F4A"/>
    <w:rsid w:val="009545DA"/>
    <w:rsid w:val="00956BC9"/>
    <w:rsid w:val="00956CD9"/>
    <w:rsid w:val="00957552"/>
    <w:rsid w:val="009577BE"/>
    <w:rsid w:val="00957A28"/>
    <w:rsid w:val="0096007A"/>
    <w:rsid w:val="009614CE"/>
    <w:rsid w:val="009616F7"/>
    <w:rsid w:val="00963700"/>
    <w:rsid w:val="009640AD"/>
    <w:rsid w:val="009646D2"/>
    <w:rsid w:val="00965CF6"/>
    <w:rsid w:val="009662D1"/>
    <w:rsid w:val="00966A05"/>
    <w:rsid w:val="00967733"/>
    <w:rsid w:val="00967DA3"/>
    <w:rsid w:val="00970742"/>
    <w:rsid w:val="00970EB3"/>
    <w:rsid w:val="009715AF"/>
    <w:rsid w:val="009737D0"/>
    <w:rsid w:val="00973E42"/>
    <w:rsid w:val="00974A58"/>
    <w:rsid w:val="00975418"/>
    <w:rsid w:val="0097555E"/>
    <w:rsid w:val="009773DB"/>
    <w:rsid w:val="00980471"/>
    <w:rsid w:val="009808D4"/>
    <w:rsid w:val="00980BCE"/>
    <w:rsid w:val="00981E7D"/>
    <w:rsid w:val="0098229B"/>
    <w:rsid w:val="00982A81"/>
    <w:rsid w:val="00982B8A"/>
    <w:rsid w:val="00985840"/>
    <w:rsid w:val="0098628B"/>
    <w:rsid w:val="00986A79"/>
    <w:rsid w:val="00986FD0"/>
    <w:rsid w:val="00987183"/>
    <w:rsid w:val="00987378"/>
    <w:rsid w:val="0098766F"/>
    <w:rsid w:val="00987878"/>
    <w:rsid w:val="00990C71"/>
    <w:rsid w:val="009910B0"/>
    <w:rsid w:val="009917B6"/>
    <w:rsid w:val="00993C2F"/>
    <w:rsid w:val="0099610F"/>
    <w:rsid w:val="00996F4F"/>
    <w:rsid w:val="009976AF"/>
    <w:rsid w:val="009978E5"/>
    <w:rsid w:val="009A007F"/>
    <w:rsid w:val="009A08A7"/>
    <w:rsid w:val="009A18AB"/>
    <w:rsid w:val="009A3C15"/>
    <w:rsid w:val="009A3E33"/>
    <w:rsid w:val="009A4640"/>
    <w:rsid w:val="009A51F3"/>
    <w:rsid w:val="009A5327"/>
    <w:rsid w:val="009A53CE"/>
    <w:rsid w:val="009A54DC"/>
    <w:rsid w:val="009A7321"/>
    <w:rsid w:val="009A75B7"/>
    <w:rsid w:val="009B0032"/>
    <w:rsid w:val="009B052B"/>
    <w:rsid w:val="009B1BD4"/>
    <w:rsid w:val="009B1F19"/>
    <w:rsid w:val="009B2DED"/>
    <w:rsid w:val="009B4690"/>
    <w:rsid w:val="009B6274"/>
    <w:rsid w:val="009B752E"/>
    <w:rsid w:val="009C2752"/>
    <w:rsid w:val="009C2B84"/>
    <w:rsid w:val="009C2F40"/>
    <w:rsid w:val="009C4407"/>
    <w:rsid w:val="009C4E5B"/>
    <w:rsid w:val="009C5DCB"/>
    <w:rsid w:val="009C61D0"/>
    <w:rsid w:val="009C6336"/>
    <w:rsid w:val="009D546F"/>
    <w:rsid w:val="009D723F"/>
    <w:rsid w:val="009E0FEE"/>
    <w:rsid w:val="009E3069"/>
    <w:rsid w:val="009E5321"/>
    <w:rsid w:val="009E5AAF"/>
    <w:rsid w:val="009E651B"/>
    <w:rsid w:val="009E6E56"/>
    <w:rsid w:val="009E71D7"/>
    <w:rsid w:val="009E73BA"/>
    <w:rsid w:val="009E79AF"/>
    <w:rsid w:val="009E7AE7"/>
    <w:rsid w:val="009F1997"/>
    <w:rsid w:val="009F2449"/>
    <w:rsid w:val="009F399F"/>
    <w:rsid w:val="009F3F18"/>
    <w:rsid w:val="009F47F4"/>
    <w:rsid w:val="009F71B0"/>
    <w:rsid w:val="009F7A20"/>
    <w:rsid w:val="00A0028A"/>
    <w:rsid w:val="00A01616"/>
    <w:rsid w:val="00A0211E"/>
    <w:rsid w:val="00A02785"/>
    <w:rsid w:val="00A0328B"/>
    <w:rsid w:val="00A033A2"/>
    <w:rsid w:val="00A03590"/>
    <w:rsid w:val="00A03FC8"/>
    <w:rsid w:val="00A04349"/>
    <w:rsid w:val="00A044DE"/>
    <w:rsid w:val="00A04887"/>
    <w:rsid w:val="00A07F2F"/>
    <w:rsid w:val="00A10EA8"/>
    <w:rsid w:val="00A1157E"/>
    <w:rsid w:val="00A12989"/>
    <w:rsid w:val="00A132B1"/>
    <w:rsid w:val="00A134AC"/>
    <w:rsid w:val="00A1395D"/>
    <w:rsid w:val="00A15ACF"/>
    <w:rsid w:val="00A15DBF"/>
    <w:rsid w:val="00A20E91"/>
    <w:rsid w:val="00A21485"/>
    <w:rsid w:val="00A23048"/>
    <w:rsid w:val="00A264F8"/>
    <w:rsid w:val="00A27CCB"/>
    <w:rsid w:val="00A30F83"/>
    <w:rsid w:val="00A31090"/>
    <w:rsid w:val="00A32742"/>
    <w:rsid w:val="00A34C1C"/>
    <w:rsid w:val="00A359F2"/>
    <w:rsid w:val="00A37041"/>
    <w:rsid w:val="00A40C1F"/>
    <w:rsid w:val="00A4138F"/>
    <w:rsid w:val="00A4164E"/>
    <w:rsid w:val="00A4213F"/>
    <w:rsid w:val="00A42CAF"/>
    <w:rsid w:val="00A45453"/>
    <w:rsid w:val="00A465AC"/>
    <w:rsid w:val="00A46945"/>
    <w:rsid w:val="00A46EC8"/>
    <w:rsid w:val="00A51866"/>
    <w:rsid w:val="00A523A7"/>
    <w:rsid w:val="00A536F9"/>
    <w:rsid w:val="00A53C30"/>
    <w:rsid w:val="00A5408C"/>
    <w:rsid w:val="00A5500D"/>
    <w:rsid w:val="00A555DB"/>
    <w:rsid w:val="00A55A86"/>
    <w:rsid w:val="00A55B5D"/>
    <w:rsid w:val="00A601C5"/>
    <w:rsid w:val="00A6027F"/>
    <w:rsid w:val="00A60B17"/>
    <w:rsid w:val="00A61CE5"/>
    <w:rsid w:val="00A623B9"/>
    <w:rsid w:val="00A63C2D"/>
    <w:rsid w:val="00A64756"/>
    <w:rsid w:val="00A6501A"/>
    <w:rsid w:val="00A6522F"/>
    <w:rsid w:val="00A6539B"/>
    <w:rsid w:val="00A66378"/>
    <w:rsid w:val="00A67C84"/>
    <w:rsid w:val="00A7008B"/>
    <w:rsid w:val="00A703E0"/>
    <w:rsid w:val="00A70565"/>
    <w:rsid w:val="00A713F2"/>
    <w:rsid w:val="00A7216D"/>
    <w:rsid w:val="00A72870"/>
    <w:rsid w:val="00A740F3"/>
    <w:rsid w:val="00A75B6E"/>
    <w:rsid w:val="00A76218"/>
    <w:rsid w:val="00A76802"/>
    <w:rsid w:val="00A76B76"/>
    <w:rsid w:val="00A77F3F"/>
    <w:rsid w:val="00A826C0"/>
    <w:rsid w:val="00A82B9B"/>
    <w:rsid w:val="00A82C58"/>
    <w:rsid w:val="00A82DC7"/>
    <w:rsid w:val="00A831C5"/>
    <w:rsid w:val="00A8444C"/>
    <w:rsid w:val="00A8474E"/>
    <w:rsid w:val="00A8520B"/>
    <w:rsid w:val="00A857E0"/>
    <w:rsid w:val="00A862A8"/>
    <w:rsid w:val="00A864E0"/>
    <w:rsid w:val="00A86CCD"/>
    <w:rsid w:val="00A86F9C"/>
    <w:rsid w:val="00A87A3A"/>
    <w:rsid w:val="00A91063"/>
    <w:rsid w:val="00A929CE"/>
    <w:rsid w:val="00A93941"/>
    <w:rsid w:val="00A94188"/>
    <w:rsid w:val="00A9499E"/>
    <w:rsid w:val="00A951C7"/>
    <w:rsid w:val="00A95433"/>
    <w:rsid w:val="00A9548E"/>
    <w:rsid w:val="00A963A5"/>
    <w:rsid w:val="00A96718"/>
    <w:rsid w:val="00A97296"/>
    <w:rsid w:val="00AA04B0"/>
    <w:rsid w:val="00AA18AC"/>
    <w:rsid w:val="00AA789D"/>
    <w:rsid w:val="00AB002A"/>
    <w:rsid w:val="00AB0368"/>
    <w:rsid w:val="00AB090B"/>
    <w:rsid w:val="00AB0F69"/>
    <w:rsid w:val="00AB1225"/>
    <w:rsid w:val="00AB24AD"/>
    <w:rsid w:val="00AB2DBF"/>
    <w:rsid w:val="00AB3A3F"/>
    <w:rsid w:val="00AB3C75"/>
    <w:rsid w:val="00AB413E"/>
    <w:rsid w:val="00AB42C0"/>
    <w:rsid w:val="00AB48C4"/>
    <w:rsid w:val="00AB56B8"/>
    <w:rsid w:val="00AB62CA"/>
    <w:rsid w:val="00AB7031"/>
    <w:rsid w:val="00AB7B0D"/>
    <w:rsid w:val="00AC1C4E"/>
    <w:rsid w:val="00AC2178"/>
    <w:rsid w:val="00AC3199"/>
    <w:rsid w:val="00AC37AC"/>
    <w:rsid w:val="00AC39A1"/>
    <w:rsid w:val="00AC65A3"/>
    <w:rsid w:val="00AC7F93"/>
    <w:rsid w:val="00AD0C8B"/>
    <w:rsid w:val="00AD1205"/>
    <w:rsid w:val="00AD2269"/>
    <w:rsid w:val="00AD2C13"/>
    <w:rsid w:val="00AD4692"/>
    <w:rsid w:val="00AD4A7A"/>
    <w:rsid w:val="00AD51E4"/>
    <w:rsid w:val="00AD5811"/>
    <w:rsid w:val="00AD7487"/>
    <w:rsid w:val="00AD7CC3"/>
    <w:rsid w:val="00AE06B8"/>
    <w:rsid w:val="00AE0ADC"/>
    <w:rsid w:val="00AE14B0"/>
    <w:rsid w:val="00AE1973"/>
    <w:rsid w:val="00AE2323"/>
    <w:rsid w:val="00AE2E35"/>
    <w:rsid w:val="00AE48C7"/>
    <w:rsid w:val="00AE550E"/>
    <w:rsid w:val="00AE61F7"/>
    <w:rsid w:val="00AE7C29"/>
    <w:rsid w:val="00AF1474"/>
    <w:rsid w:val="00AF1A76"/>
    <w:rsid w:val="00AF229D"/>
    <w:rsid w:val="00AF296E"/>
    <w:rsid w:val="00AF2E78"/>
    <w:rsid w:val="00AF3A2A"/>
    <w:rsid w:val="00AF6978"/>
    <w:rsid w:val="00AF6CD1"/>
    <w:rsid w:val="00B0018E"/>
    <w:rsid w:val="00B00843"/>
    <w:rsid w:val="00B01127"/>
    <w:rsid w:val="00B029FF"/>
    <w:rsid w:val="00B03DDD"/>
    <w:rsid w:val="00B05DBC"/>
    <w:rsid w:val="00B05E64"/>
    <w:rsid w:val="00B07B81"/>
    <w:rsid w:val="00B1162B"/>
    <w:rsid w:val="00B12D0D"/>
    <w:rsid w:val="00B14555"/>
    <w:rsid w:val="00B14639"/>
    <w:rsid w:val="00B149F2"/>
    <w:rsid w:val="00B15484"/>
    <w:rsid w:val="00B15BDF"/>
    <w:rsid w:val="00B16B58"/>
    <w:rsid w:val="00B2408A"/>
    <w:rsid w:val="00B24170"/>
    <w:rsid w:val="00B245A9"/>
    <w:rsid w:val="00B2581C"/>
    <w:rsid w:val="00B258E3"/>
    <w:rsid w:val="00B25E90"/>
    <w:rsid w:val="00B27D1B"/>
    <w:rsid w:val="00B30B07"/>
    <w:rsid w:val="00B30C4E"/>
    <w:rsid w:val="00B3148B"/>
    <w:rsid w:val="00B32798"/>
    <w:rsid w:val="00B3395E"/>
    <w:rsid w:val="00B33ADA"/>
    <w:rsid w:val="00B361D9"/>
    <w:rsid w:val="00B3757E"/>
    <w:rsid w:val="00B4032E"/>
    <w:rsid w:val="00B426CE"/>
    <w:rsid w:val="00B42798"/>
    <w:rsid w:val="00B44021"/>
    <w:rsid w:val="00B44B01"/>
    <w:rsid w:val="00B450DB"/>
    <w:rsid w:val="00B4558B"/>
    <w:rsid w:val="00B45F18"/>
    <w:rsid w:val="00B46239"/>
    <w:rsid w:val="00B5096E"/>
    <w:rsid w:val="00B51889"/>
    <w:rsid w:val="00B51AC5"/>
    <w:rsid w:val="00B5217E"/>
    <w:rsid w:val="00B53EA3"/>
    <w:rsid w:val="00B54943"/>
    <w:rsid w:val="00B54A55"/>
    <w:rsid w:val="00B55E27"/>
    <w:rsid w:val="00B5660D"/>
    <w:rsid w:val="00B569B1"/>
    <w:rsid w:val="00B56DF2"/>
    <w:rsid w:val="00B56F61"/>
    <w:rsid w:val="00B61A61"/>
    <w:rsid w:val="00B61EBA"/>
    <w:rsid w:val="00B62D96"/>
    <w:rsid w:val="00B64C2D"/>
    <w:rsid w:val="00B65F3C"/>
    <w:rsid w:val="00B672D5"/>
    <w:rsid w:val="00B7053F"/>
    <w:rsid w:val="00B70C7A"/>
    <w:rsid w:val="00B71E27"/>
    <w:rsid w:val="00B72070"/>
    <w:rsid w:val="00B72892"/>
    <w:rsid w:val="00B72900"/>
    <w:rsid w:val="00B733AE"/>
    <w:rsid w:val="00B74260"/>
    <w:rsid w:val="00B75106"/>
    <w:rsid w:val="00B76197"/>
    <w:rsid w:val="00B7673B"/>
    <w:rsid w:val="00B80B65"/>
    <w:rsid w:val="00B81BF3"/>
    <w:rsid w:val="00B82B9C"/>
    <w:rsid w:val="00B83357"/>
    <w:rsid w:val="00B83D24"/>
    <w:rsid w:val="00B8407F"/>
    <w:rsid w:val="00B841DF"/>
    <w:rsid w:val="00B8491D"/>
    <w:rsid w:val="00B855BA"/>
    <w:rsid w:val="00B905AF"/>
    <w:rsid w:val="00B90A1E"/>
    <w:rsid w:val="00B911BC"/>
    <w:rsid w:val="00B919DD"/>
    <w:rsid w:val="00B925E3"/>
    <w:rsid w:val="00B938C2"/>
    <w:rsid w:val="00B944BA"/>
    <w:rsid w:val="00B945D4"/>
    <w:rsid w:val="00B94B62"/>
    <w:rsid w:val="00B96A5E"/>
    <w:rsid w:val="00B97334"/>
    <w:rsid w:val="00B975EE"/>
    <w:rsid w:val="00BA0ACE"/>
    <w:rsid w:val="00BA0DEE"/>
    <w:rsid w:val="00BA1980"/>
    <w:rsid w:val="00BA2361"/>
    <w:rsid w:val="00BA32D0"/>
    <w:rsid w:val="00BA6425"/>
    <w:rsid w:val="00BA6CE7"/>
    <w:rsid w:val="00BA7065"/>
    <w:rsid w:val="00BA76F9"/>
    <w:rsid w:val="00BB0F22"/>
    <w:rsid w:val="00BB13E5"/>
    <w:rsid w:val="00BB15CD"/>
    <w:rsid w:val="00BB231F"/>
    <w:rsid w:val="00BB2EB9"/>
    <w:rsid w:val="00BB448D"/>
    <w:rsid w:val="00BB4513"/>
    <w:rsid w:val="00BB54C4"/>
    <w:rsid w:val="00BB715B"/>
    <w:rsid w:val="00BB77E6"/>
    <w:rsid w:val="00BB783D"/>
    <w:rsid w:val="00BB792B"/>
    <w:rsid w:val="00BC0B33"/>
    <w:rsid w:val="00BC3A38"/>
    <w:rsid w:val="00BC49F2"/>
    <w:rsid w:val="00BC4BD3"/>
    <w:rsid w:val="00BC62EE"/>
    <w:rsid w:val="00BC640B"/>
    <w:rsid w:val="00BC7244"/>
    <w:rsid w:val="00BC7841"/>
    <w:rsid w:val="00BC7FA2"/>
    <w:rsid w:val="00BD06A2"/>
    <w:rsid w:val="00BD1133"/>
    <w:rsid w:val="00BD11EA"/>
    <w:rsid w:val="00BD1E1B"/>
    <w:rsid w:val="00BD2095"/>
    <w:rsid w:val="00BD249B"/>
    <w:rsid w:val="00BD30FC"/>
    <w:rsid w:val="00BD41C1"/>
    <w:rsid w:val="00BD5092"/>
    <w:rsid w:val="00BD53DB"/>
    <w:rsid w:val="00BD5FBE"/>
    <w:rsid w:val="00BD621A"/>
    <w:rsid w:val="00BD6F6C"/>
    <w:rsid w:val="00BE08D0"/>
    <w:rsid w:val="00BE0DDD"/>
    <w:rsid w:val="00BE1A3A"/>
    <w:rsid w:val="00BE1D87"/>
    <w:rsid w:val="00BE2A64"/>
    <w:rsid w:val="00BE2DE4"/>
    <w:rsid w:val="00BE32BB"/>
    <w:rsid w:val="00BE378D"/>
    <w:rsid w:val="00BE39EA"/>
    <w:rsid w:val="00BE4277"/>
    <w:rsid w:val="00BE4576"/>
    <w:rsid w:val="00BE4A86"/>
    <w:rsid w:val="00BE7447"/>
    <w:rsid w:val="00BE79B7"/>
    <w:rsid w:val="00BF0005"/>
    <w:rsid w:val="00BF1DC8"/>
    <w:rsid w:val="00BF2796"/>
    <w:rsid w:val="00BF2C42"/>
    <w:rsid w:val="00BF461E"/>
    <w:rsid w:val="00BF49E9"/>
    <w:rsid w:val="00BF4DF5"/>
    <w:rsid w:val="00BF6423"/>
    <w:rsid w:val="00BF723B"/>
    <w:rsid w:val="00C0076F"/>
    <w:rsid w:val="00C0436D"/>
    <w:rsid w:val="00C0440C"/>
    <w:rsid w:val="00C04974"/>
    <w:rsid w:val="00C063E4"/>
    <w:rsid w:val="00C066E5"/>
    <w:rsid w:val="00C06AFA"/>
    <w:rsid w:val="00C06CA8"/>
    <w:rsid w:val="00C107F1"/>
    <w:rsid w:val="00C11659"/>
    <w:rsid w:val="00C1165A"/>
    <w:rsid w:val="00C11A30"/>
    <w:rsid w:val="00C11D9D"/>
    <w:rsid w:val="00C12717"/>
    <w:rsid w:val="00C129A2"/>
    <w:rsid w:val="00C131E0"/>
    <w:rsid w:val="00C1345A"/>
    <w:rsid w:val="00C13FA9"/>
    <w:rsid w:val="00C1560F"/>
    <w:rsid w:val="00C15A38"/>
    <w:rsid w:val="00C15F5E"/>
    <w:rsid w:val="00C1628B"/>
    <w:rsid w:val="00C2000F"/>
    <w:rsid w:val="00C20E3C"/>
    <w:rsid w:val="00C229A7"/>
    <w:rsid w:val="00C2383F"/>
    <w:rsid w:val="00C2396F"/>
    <w:rsid w:val="00C244DA"/>
    <w:rsid w:val="00C26209"/>
    <w:rsid w:val="00C26329"/>
    <w:rsid w:val="00C26486"/>
    <w:rsid w:val="00C26ABA"/>
    <w:rsid w:val="00C26D1A"/>
    <w:rsid w:val="00C27382"/>
    <w:rsid w:val="00C3163D"/>
    <w:rsid w:val="00C31779"/>
    <w:rsid w:val="00C321D4"/>
    <w:rsid w:val="00C33154"/>
    <w:rsid w:val="00C34CE3"/>
    <w:rsid w:val="00C35A17"/>
    <w:rsid w:val="00C35BE7"/>
    <w:rsid w:val="00C37CE4"/>
    <w:rsid w:val="00C40456"/>
    <w:rsid w:val="00C4178A"/>
    <w:rsid w:val="00C4430F"/>
    <w:rsid w:val="00C4459D"/>
    <w:rsid w:val="00C44ECA"/>
    <w:rsid w:val="00C4555E"/>
    <w:rsid w:val="00C45C04"/>
    <w:rsid w:val="00C476B9"/>
    <w:rsid w:val="00C47CC3"/>
    <w:rsid w:val="00C51B02"/>
    <w:rsid w:val="00C52550"/>
    <w:rsid w:val="00C533CD"/>
    <w:rsid w:val="00C56C5E"/>
    <w:rsid w:val="00C57443"/>
    <w:rsid w:val="00C60B75"/>
    <w:rsid w:val="00C61809"/>
    <w:rsid w:val="00C6211B"/>
    <w:rsid w:val="00C66025"/>
    <w:rsid w:val="00C66623"/>
    <w:rsid w:val="00C66E70"/>
    <w:rsid w:val="00C676FD"/>
    <w:rsid w:val="00C70584"/>
    <w:rsid w:val="00C710B7"/>
    <w:rsid w:val="00C7119F"/>
    <w:rsid w:val="00C71E1F"/>
    <w:rsid w:val="00C725A2"/>
    <w:rsid w:val="00C73958"/>
    <w:rsid w:val="00C7551D"/>
    <w:rsid w:val="00C75650"/>
    <w:rsid w:val="00C75E35"/>
    <w:rsid w:val="00C75FB4"/>
    <w:rsid w:val="00C7786F"/>
    <w:rsid w:val="00C77F91"/>
    <w:rsid w:val="00C81421"/>
    <w:rsid w:val="00C82C49"/>
    <w:rsid w:val="00C82DE0"/>
    <w:rsid w:val="00C83FEF"/>
    <w:rsid w:val="00C856A9"/>
    <w:rsid w:val="00C9021E"/>
    <w:rsid w:val="00C904D3"/>
    <w:rsid w:val="00C909F9"/>
    <w:rsid w:val="00C9306F"/>
    <w:rsid w:val="00C93118"/>
    <w:rsid w:val="00C958B4"/>
    <w:rsid w:val="00C95C06"/>
    <w:rsid w:val="00C961F1"/>
    <w:rsid w:val="00C97071"/>
    <w:rsid w:val="00CA101C"/>
    <w:rsid w:val="00CA1132"/>
    <w:rsid w:val="00CA27D3"/>
    <w:rsid w:val="00CA2CC2"/>
    <w:rsid w:val="00CA3D67"/>
    <w:rsid w:val="00CA46D9"/>
    <w:rsid w:val="00CA5020"/>
    <w:rsid w:val="00CA5320"/>
    <w:rsid w:val="00CA58B8"/>
    <w:rsid w:val="00CA5A41"/>
    <w:rsid w:val="00CA6379"/>
    <w:rsid w:val="00CA6D9D"/>
    <w:rsid w:val="00CA72E5"/>
    <w:rsid w:val="00CB07D7"/>
    <w:rsid w:val="00CB10E8"/>
    <w:rsid w:val="00CB2308"/>
    <w:rsid w:val="00CB3DAA"/>
    <w:rsid w:val="00CB48D6"/>
    <w:rsid w:val="00CB4A28"/>
    <w:rsid w:val="00CB6D88"/>
    <w:rsid w:val="00CB6F5F"/>
    <w:rsid w:val="00CC02C2"/>
    <w:rsid w:val="00CC0374"/>
    <w:rsid w:val="00CC08A9"/>
    <w:rsid w:val="00CC136F"/>
    <w:rsid w:val="00CC167C"/>
    <w:rsid w:val="00CC1E8D"/>
    <w:rsid w:val="00CC2EC2"/>
    <w:rsid w:val="00CC4960"/>
    <w:rsid w:val="00CC67E0"/>
    <w:rsid w:val="00CC6C30"/>
    <w:rsid w:val="00CD1457"/>
    <w:rsid w:val="00CD1B87"/>
    <w:rsid w:val="00CD38EE"/>
    <w:rsid w:val="00CD422D"/>
    <w:rsid w:val="00CD6D66"/>
    <w:rsid w:val="00CD7907"/>
    <w:rsid w:val="00CD7A4A"/>
    <w:rsid w:val="00CE045F"/>
    <w:rsid w:val="00CE2221"/>
    <w:rsid w:val="00CE2CB2"/>
    <w:rsid w:val="00CE6C3C"/>
    <w:rsid w:val="00CE734A"/>
    <w:rsid w:val="00CE7F1A"/>
    <w:rsid w:val="00CF0020"/>
    <w:rsid w:val="00CF11A7"/>
    <w:rsid w:val="00CF3E2E"/>
    <w:rsid w:val="00CF3FC3"/>
    <w:rsid w:val="00CF63D5"/>
    <w:rsid w:val="00CF6FF1"/>
    <w:rsid w:val="00CF70DE"/>
    <w:rsid w:val="00CF7F4D"/>
    <w:rsid w:val="00D020F7"/>
    <w:rsid w:val="00D0236A"/>
    <w:rsid w:val="00D030B3"/>
    <w:rsid w:val="00D031E9"/>
    <w:rsid w:val="00D03B81"/>
    <w:rsid w:val="00D03EDB"/>
    <w:rsid w:val="00D05A56"/>
    <w:rsid w:val="00D063AE"/>
    <w:rsid w:val="00D07217"/>
    <w:rsid w:val="00D10467"/>
    <w:rsid w:val="00D1093A"/>
    <w:rsid w:val="00D116AD"/>
    <w:rsid w:val="00D13478"/>
    <w:rsid w:val="00D14965"/>
    <w:rsid w:val="00D14F9E"/>
    <w:rsid w:val="00D15424"/>
    <w:rsid w:val="00D16D90"/>
    <w:rsid w:val="00D172DA"/>
    <w:rsid w:val="00D209D6"/>
    <w:rsid w:val="00D23FC0"/>
    <w:rsid w:val="00D2453D"/>
    <w:rsid w:val="00D24973"/>
    <w:rsid w:val="00D25145"/>
    <w:rsid w:val="00D277EE"/>
    <w:rsid w:val="00D30074"/>
    <w:rsid w:val="00D3022F"/>
    <w:rsid w:val="00D30292"/>
    <w:rsid w:val="00D30F1F"/>
    <w:rsid w:val="00D31945"/>
    <w:rsid w:val="00D31C29"/>
    <w:rsid w:val="00D32EB9"/>
    <w:rsid w:val="00D3357C"/>
    <w:rsid w:val="00D33625"/>
    <w:rsid w:val="00D3395C"/>
    <w:rsid w:val="00D3465E"/>
    <w:rsid w:val="00D346A3"/>
    <w:rsid w:val="00D3477F"/>
    <w:rsid w:val="00D35DCB"/>
    <w:rsid w:val="00D36E7F"/>
    <w:rsid w:val="00D40768"/>
    <w:rsid w:val="00D42064"/>
    <w:rsid w:val="00D4694A"/>
    <w:rsid w:val="00D46DAA"/>
    <w:rsid w:val="00D51679"/>
    <w:rsid w:val="00D51CE3"/>
    <w:rsid w:val="00D52200"/>
    <w:rsid w:val="00D522EB"/>
    <w:rsid w:val="00D553B5"/>
    <w:rsid w:val="00D556BB"/>
    <w:rsid w:val="00D563BF"/>
    <w:rsid w:val="00D56493"/>
    <w:rsid w:val="00D571C4"/>
    <w:rsid w:val="00D5742A"/>
    <w:rsid w:val="00D57677"/>
    <w:rsid w:val="00D602CE"/>
    <w:rsid w:val="00D603A5"/>
    <w:rsid w:val="00D61EE6"/>
    <w:rsid w:val="00D62003"/>
    <w:rsid w:val="00D62CE2"/>
    <w:rsid w:val="00D6306E"/>
    <w:rsid w:val="00D63F93"/>
    <w:rsid w:val="00D66784"/>
    <w:rsid w:val="00D705B6"/>
    <w:rsid w:val="00D70760"/>
    <w:rsid w:val="00D70AC5"/>
    <w:rsid w:val="00D70B93"/>
    <w:rsid w:val="00D71E7E"/>
    <w:rsid w:val="00D7405A"/>
    <w:rsid w:val="00D7408D"/>
    <w:rsid w:val="00D75F13"/>
    <w:rsid w:val="00D76494"/>
    <w:rsid w:val="00D76C62"/>
    <w:rsid w:val="00D77478"/>
    <w:rsid w:val="00D77EE0"/>
    <w:rsid w:val="00D8072E"/>
    <w:rsid w:val="00D814A0"/>
    <w:rsid w:val="00D817C6"/>
    <w:rsid w:val="00D83AB1"/>
    <w:rsid w:val="00D8414C"/>
    <w:rsid w:val="00D84BC3"/>
    <w:rsid w:val="00D84C09"/>
    <w:rsid w:val="00D85C85"/>
    <w:rsid w:val="00D85E4B"/>
    <w:rsid w:val="00D8795D"/>
    <w:rsid w:val="00D90526"/>
    <w:rsid w:val="00D918DB"/>
    <w:rsid w:val="00D92013"/>
    <w:rsid w:val="00D93E0F"/>
    <w:rsid w:val="00D94E6D"/>
    <w:rsid w:val="00D955F0"/>
    <w:rsid w:val="00D959D6"/>
    <w:rsid w:val="00D95A55"/>
    <w:rsid w:val="00D95CFF"/>
    <w:rsid w:val="00D95E53"/>
    <w:rsid w:val="00D96016"/>
    <w:rsid w:val="00DA03B2"/>
    <w:rsid w:val="00DA20AC"/>
    <w:rsid w:val="00DA26E8"/>
    <w:rsid w:val="00DA3164"/>
    <w:rsid w:val="00DA32D4"/>
    <w:rsid w:val="00DA412A"/>
    <w:rsid w:val="00DA511E"/>
    <w:rsid w:val="00DB20D0"/>
    <w:rsid w:val="00DB2AD4"/>
    <w:rsid w:val="00DB4235"/>
    <w:rsid w:val="00DB5FC1"/>
    <w:rsid w:val="00DB6F06"/>
    <w:rsid w:val="00DB7AF4"/>
    <w:rsid w:val="00DC1485"/>
    <w:rsid w:val="00DC153B"/>
    <w:rsid w:val="00DC24ED"/>
    <w:rsid w:val="00DC2E54"/>
    <w:rsid w:val="00DC37F4"/>
    <w:rsid w:val="00DC3F17"/>
    <w:rsid w:val="00DC47FE"/>
    <w:rsid w:val="00DC4CEB"/>
    <w:rsid w:val="00DC6D07"/>
    <w:rsid w:val="00DC759B"/>
    <w:rsid w:val="00DC79CD"/>
    <w:rsid w:val="00DC79ED"/>
    <w:rsid w:val="00DD1013"/>
    <w:rsid w:val="00DD10F9"/>
    <w:rsid w:val="00DD14D5"/>
    <w:rsid w:val="00DD23DF"/>
    <w:rsid w:val="00DD2678"/>
    <w:rsid w:val="00DD281A"/>
    <w:rsid w:val="00DD3279"/>
    <w:rsid w:val="00DD3F64"/>
    <w:rsid w:val="00DD429C"/>
    <w:rsid w:val="00DD57F8"/>
    <w:rsid w:val="00DD6DB1"/>
    <w:rsid w:val="00DD79B5"/>
    <w:rsid w:val="00DE0DB7"/>
    <w:rsid w:val="00DE224E"/>
    <w:rsid w:val="00DE2401"/>
    <w:rsid w:val="00DE279B"/>
    <w:rsid w:val="00DE2810"/>
    <w:rsid w:val="00DE281D"/>
    <w:rsid w:val="00DE34BE"/>
    <w:rsid w:val="00DE3853"/>
    <w:rsid w:val="00DE3A35"/>
    <w:rsid w:val="00DE494E"/>
    <w:rsid w:val="00DE4FA0"/>
    <w:rsid w:val="00DE5513"/>
    <w:rsid w:val="00DE6BCF"/>
    <w:rsid w:val="00DF13A1"/>
    <w:rsid w:val="00DF1D19"/>
    <w:rsid w:val="00DF3580"/>
    <w:rsid w:val="00DF405F"/>
    <w:rsid w:val="00DF5442"/>
    <w:rsid w:val="00DF6302"/>
    <w:rsid w:val="00DF6BEB"/>
    <w:rsid w:val="00E000FE"/>
    <w:rsid w:val="00E019AF"/>
    <w:rsid w:val="00E03DA0"/>
    <w:rsid w:val="00E0409C"/>
    <w:rsid w:val="00E04A02"/>
    <w:rsid w:val="00E059C7"/>
    <w:rsid w:val="00E06D12"/>
    <w:rsid w:val="00E070FD"/>
    <w:rsid w:val="00E07C4A"/>
    <w:rsid w:val="00E1072F"/>
    <w:rsid w:val="00E12401"/>
    <w:rsid w:val="00E12EBD"/>
    <w:rsid w:val="00E13375"/>
    <w:rsid w:val="00E136B3"/>
    <w:rsid w:val="00E13751"/>
    <w:rsid w:val="00E137D5"/>
    <w:rsid w:val="00E13F93"/>
    <w:rsid w:val="00E14593"/>
    <w:rsid w:val="00E158C1"/>
    <w:rsid w:val="00E16381"/>
    <w:rsid w:val="00E16F92"/>
    <w:rsid w:val="00E174C7"/>
    <w:rsid w:val="00E2040A"/>
    <w:rsid w:val="00E20CC6"/>
    <w:rsid w:val="00E21945"/>
    <w:rsid w:val="00E22506"/>
    <w:rsid w:val="00E230FD"/>
    <w:rsid w:val="00E23337"/>
    <w:rsid w:val="00E233F9"/>
    <w:rsid w:val="00E236F2"/>
    <w:rsid w:val="00E24781"/>
    <w:rsid w:val="00E248BE"/>
    <w:rsid w:val="00E24F0F"/>
    <w:rsid w:val="00E25B63"/>
    <w:rsid w:val="00E25EF2"/>
    <w:rsid w:val="00E267F0"/>
    <w:rsid w:val="00E26D58"/>
    <w:rsid w:val="00E30A9F"/>
    <w:rsid w:val="00E31346"/>
    <w:rsid w:val="00E33FF8"/>
    <w:rsid w:val="00E34319"/>
    <w:rsid w:val="00E347BC"/>
    <w:rsid w:val="00E3525B"/>
    <w:rsid w:val="00E3602A"/>
    <w:rsid w:val="00E361FF"/>
    <w:rsid w:val="00E36592"/>
    <w:rsid w:val="00E366B5"/>
    <w:rsid w:val="00E36B12"/>
    <w:rsid w:val="00E37C76"/>
    <w:rsid w:val="00E419EA"/>
    <w:rsid w:val="00E42C52"/>
    <w:rsid w:val="00E443A2"/>
    <w:rsid w:val="00E45124"/>
    <w:rsid w:val="00E459CE"/>
    <w:rsid w:val="00E4688B"/>
    <w:rsid w:val="00E47597"/>
    <w:rsid w:val="00E477D5"/>
    <w:rsid w:val="00E47C07"/>
    <w:rsid w:val="00E47FB6"/>
    <w:rsid w:val="00E5008F"/>
    <w:rsid w:val="00E5040A"/>
    <w:rsid w:val="00E507CE"/>
    <w:rsid w:val="00E5162E"/>
    <w:rsid w:val="00E51E1A"/>
    <w:rsid w:val="00E5243E"/>
    <w:rsid w:val="00E5308A"/>
    <w:rsid w:val="00E54283"/>
    <w:rsid w:val="00E55B11"/>
    <w:rsid w:val="00E56312"/>
    <w:rsid w:val="00E56594"/>
    <w:rsid w:val="00E568AF"/>
    <w:rsid w:val="00E57976"/>
    <w:rsid w:val="00E6166E"/>
    <w:rsid w:val="00E61A60"/>
    <w:rsid w:val="00E65296"/>
    <w:rsid w:val="00E66465"/>
    <w:rsid w:val="00E666FE"/>
    <w:rsid w:val="00E66D10"/>
    <w:rsid w:val="00E67E67"/>
    <w:rsid w:val="00E70C54"/>
    <w:rsid w:val="00E70C98"/>
    <w:rsid w:val="00E71122"/>
    <w:rsid w:val="00E723DC"/>
    <w:rsid w:val="00E72888"/>
    <w:rsid w:val="00E729AD"/>
    <w:rsid w:val="00E73E7F"/>
    <w:rsid w:val="00E80F64"/>
    <w:rsid w:val="00E8159D"/>
    <w:rsid w:val="00E82274"/>
    <w:rsid w:val="00E8255C"/>
    <w:rsid w:val="00E84216"/>
    <w:rsid w:val="00E867C3"/>
    <w:rsid w:val="00E86CB5"/>
    <w:rsid w:val="00E90196"/>
    <w:rsid w:val="00E901FA"/>
    <w:rsid w:val="00E909A6"/>
    <w:rsid w:val="00E90B1B"/>
    <w:rsid w:val="00E91690"/>
    <w:rsid w:val="00E91CFD"/>
    <w:rsid w:val="00E926E6"/>
    <w:rsid w:val="00E92BB6"/>
    <w:rsid w:val="00E92D7D"/>
    <w:rsid w:val="00E9455E"/>
    <w:rsid w:val="00E964B3"/>
    <w:rsid w:val="00E96C07"/>
    <w:rsid w:val="00E971D9"/>
    <w:rsid w:val="00EA0179"/>
    <w:rsid w:val="00EA06B2"/>
    <w:rsid w:val="00EA0C18"/>
    <w:rsid w:val="00EA0F38"/>
    <w:rsid w:val="00EA168B"/>
    <w:rsid w:val="00EA1CF2"/>
    <w:rsid w:val="00EA2A3E"/>
    <w:rsid w:val="00EA2F58"/>
    <w:rsid w:val="00EA443B"/>
    <w:rsid w:val="00EA483E"/>
    <w:rsid w:val="00EA4E4D"/>
    <w:rsid w:val="00EA5F88"/>
    <w:rsid w:val="00EA6E16"/>
    <w:rsid w:val="00EB01B9"/>
    <w:rsid w:val="00EB2FA5"/>
    <w:rsid w:val="00EB457E"/>
    <w:rsid w:val="00EB4B13"/>
    <w:rsid w:val="00EB524C"/>
    <w:rsid w:val="00EB5A7C"/>
    <w:rsid w:val="00EB6313"/>
    <w:rsid w:val="00EB77DC"/>
    <w:rsid w:val="00EC0AC7"/>
    <w:rsid w:val="00EC193E"/>
    <w:rsid w:val="00EC2430"/>
    <w:rsid w:val="00EC3D5B"/>
    <w:rsid w:val="00EC5E71"/>
    <w:rsid w:val="00EC6634"/>
    <w:rsid w:val="00ED2391"/>
    <w:rsid w:val="00ED2744"/>
    <w:rsid w:val="00ED4738"/>
    <w:rsid w:val="00ED4D45"/>
    <w:rsid w:val="00ED64AE"/>
    <w:rsid w:val="00ED7D63"/>
    <w:rsid w:val="00ED7E25"/>
    <w:rsid w:val="00EE0330"/>
    <w:rsid w:val="00EE03DD"/>
    <w:rsid w:val="00EE05C9"/>
    <w:rsid w:val="00EE0731"/>
    <w:rsid w:val="00EE082D"/>
    <w:rsid w:val="00EE0C8E"/>
    <w:rsid w:val="00EE0DBF"/>
    <w:rsid w:val="00EE0E6C"/>
    <w:rsid w:val="00EE132B"/>
    <w:rsid w:val="00EE14C5"/>
    <w:rsid w:val="00EE188D"/>
    <w:rsid w:val="00EE22A5"/>
    <w:rsid w:val="00EE253D"/>
    <w:rsid w:val="00EE254B"/>
    <w:rsid w:val="00EE346D"/>
    <w:rsid w:val="00EE59B3"/>
    <w:rsid w:val="00EE6D21"/>
    <w:rsid w:val="00EE7909"/>
    <w:rsid w:val="00EF0B8E"/>
    <w:rsid w:val="00EF0C2F"/>
    <w:rsid w:val="00EF16D3"/>
    <w:rsid w:val="00EF3DC2"/>
    <w:rsid w:val="00EF4869"/>
    <w:rsid w:val="00EF4DA3"/>
    <w:rsid w:val="00EF50E0"/>
    <w:rsid w:val="00EF6108"/>
    <w:rsid w:val="00EF6C6D"/>
    <w:rsid w:val="00EF72D3"/>
    <w:rsid w:val="00EF7744"/>
    <w:rsid w:val="00EF793D"/>
    <w:rsid w:val="00F002FD"/>
    <w:rsid w:val="00F00DD6"/>
    <w:rsid w:val="00F01EE2"/>
    <w:rsid w:val="00F02045"/>
    <w:rsid w:val="00F026CE"/>
    <w:rsid w:val="00F04E48"/>
    <w:rsid w:val="00F05143"/>
    <w:rsid w:val="00F05AD8"/>
    <w:rsid w:val="00F05CC1"/>
    <w:rsid w:val="00F05F53"/>
    <w:rsid w:val="00F064F7"/>
    <w:rsid w:val="00F0682F"/>
    <w:rsid w:val="00F06946"/>
    <w:rsid w:val="00F074F6"/>
    <w:rsid w:val="00F07BBA"/>
    <w:rsid w:val="00F13FA4"/>
    <w:rsid w:val="00F14344"/>
    <w:rsid w:val="00F150BA"/>
    <w:rsid w:val="00F1511B"/>
    <w:rsid w:val="00F157C8"/>
    <w:rsid w:val="00F167A6"/>
    <w:rsid w:val="00F169C0"/>
    <w:rsid w:val="00F17562"/>
    <w:rsid w:val="00F17C2A"/>
    <w:rsid w:val="00F2012A"/>
    <w:rsid w:val="00F21B07"/>
    <w:rsid w:val="00F225C8"/>
    <w:rsid w:val="00F22709"/>
    <w:rsid w:val="00F232CD"/>
    <w:rsid w:val="00F23AA7"/>
    <w:rsid w:val="00F23F02"/>
    <w:rsid w:val="00F24F53"/>
    <w:rsid w:val="00F264FB"/>
    <w:rsid w:val="00F27661"/>
    <w:rsid w:val="00F278F7"/>
    <w:rsid w:val="00F27D52"/>
    <w:rsid w:val="00F300D1"/>
    <w:rsid w:val="00F31383"/>
    <w:rsid w:val="00F314A0"/>
    <w:rsid w:val="00F31A39"/>
    <w:rsid w:val="00F31AD7"/>
    <w:rsid w:val="00F31D37"/>
    <w:rsid w:val="00F3304A"/>
    <w:rsid w:val="00F33B99"/>
    <w:rsid w:val="00F33E2B"/>
    <w:rsid w:val="00F33FCE"/>
    <w:rsid w:val="00F343EC"/>
    <w:rsid w:val="00F3469D"/>
    <w:rsid w:val="00F3590F"/>
    <w:rsid w:val="00F3609E"/>
    <w:rsid w:val="00F364F0"/>
    <w:rsid w:val="00F365AC"/>
    <w:rsid w:val="00F36715"/>
    <w:rsid w:val="00F4075E"/>
    <w:rsid w:val="00F40948"/>
    <w:rsid w:val="00F41550"/>
    <w:rsid w:val="00F41CF7"/>
    <w:rsid w:val="00F41FF9"/>
    <w:rsid w:val="00F43FA0"/>
    <w:rsid w:val="00F4414D"/>
    <w:rsid w:val="00F45D8C"/>
    <w:rsid w:val="00F47B50"/>
    <w:rsid w:val="00F47B8B"/>
    <w:rsid w:val="00F50122"/>
    <w:rsid w:val="00F504B9"/>
    <w:rsid w:val="00F51D19"/>
    <w:rsid w:val="00F52D39"/>
    <w:rsid w:val="00F533C6"/>
    <w:rsid w:val="00F5562F"/>
    <w:rsid w:val="00F55BF4"/>
    <w:rsid w:val="00F565DD"/>
    <w:rsid w:val="00F56A8B"/>
    <w:rsid w:val="00F57577"/>
    <w:rsid w:val="00F6007A"/>
    <w:rsid w:val="00F6062B"/>
    <w:rsid w:val="00F60A4C"/>
    <w:rsid w:val="00F60C5E"/>
    <w:rsid w:val="00F61929"/>
    <w:rsid w:val="00F62A21"/>
    <w:rsid w:val="00F62A78"/>
    <w:rsid w:val="00F631C6"/>
    <w:rsid w:val="00F6418E"/>
    <w:rsid w:val="00F64FE9"/>
    <w:rsid w:val="00F67BE2"/>
    <w:rsid w:val="00F70B51"/>
    <w:rsid w:val="00F71EA5"/>
    <w:rsid w:val="00F71F01"/>
    <w:rsid w:val="00F7272D"/>
    <w:rsid w:val="00F72A36"/>
    <w:rsid w:val="00F73271"/>
    <w:rsid w:val="00F73801"/>
    <w:rsid w:val="00F747FC"/>
    <w:rsid w:val="00F74EB4"/>
    <w:rsid w:val="00F76400"/>
    <w:rsid w:val="00F77421"/>
    <w:rsid w:val="00F77DDE"/>
    <w:rsid w:val="00F806DF"/>
    <w:rsid w:val="00F80E0A"/>
    <w:rsid w:val="00F80F97"/>
    <w:rsid w:val="00F824CD"/>
    <w:rsid w:val="00F84BDB"/>
    <w:rsid w:val="00F873BD"/>
    <w:rsid w:val="00F876D6"/>
    <w:rsid w:val="00F9206C"/>
    <w:rsid w:val="00F92408"/>
    <w:rsid w:val="00F935B3"/>
    <w:rsid w:val="00F94138"/>
    <w:rsid w:val="00F95C04"/>
    <w:rsid w:val="00F9622E"/>
    <w:rsid w:val="00F96244"/>
    <w:rsid w:val="00F9625B"/>
    <w:rsid w:val="00F962EC"/>
    <w:rsid w:val="00FA0B2E"/>
    <w:rsid w:val="00FA1330"/>
    <w:rsid w:val="00FA2646"/>
    <w:rsid w:val="00FA2E55"/>
    <w:rsid w:val="00FA39D5"/>
    <w:rsid w:val="00FA42F1"/>
    <w:rsid w:val="00FA46AF"/>
    <w:rsid w:val="00FA4B78"/>
    <w:rsid w:val="00FA5664"/>
    <w:rsid w:val="00FA5C9D"/>
    <w:rsid w:val="00FA5D0A"/>
    <w:rsid w:val="00FA61C1"/>
    <w:rsid w:val="00FA637A"/>
    <w:rsid w:val="00FA65AB"/>
    <w:rsid w:val="00FA6BDF"/>
    <w:rsid w:val="00FA6CA8"/>
    <w:rsid w:val="00FA7423"/>
    <w:rsid w:val="00FA7C0B"/>
    <w:rsid w:val="00FB0265"/>
    <w:rsid w:val="00FB1CCA"/>
    <w:rsid w:val="00FB2DF5"/>
    <w:rsid w:val="00FB307B"/>
    <w:rsid w:val="00FB3992"/>
    <w:rsid w:val="00FB44E1"/>
    <w:rsid w:val="00FB4DAC"/>
    <w:rsid w:val="00FB532B"/>
    <w:rsid w:val="00FB5498"/>
    <w:rsid w:val="00FB556C"/>
    <w:rsid w:val="00FC03F6"/>
    <w:rsid w:val="00FC3118"/>
    <w:rsid w:val="00FC388E"/>
    <w:rsid w:val="00FC3AEA"/>
    <w:rsid w:val="00FC501B"/>
    <w:rsid w:val="00FC5C1B"/>
    <w:rsid w:val="00FC66C1"/>
    <w:rsid w:val="00FC67C4"/>
    <w:rsid w:val="00FC69FD"/>
    <w:rsid w:val="00FC6AF8"/>
    <w:rsid w:val="00FC6EB7"/>
    <w:rsid w:val="00FC75EA"/>
    <w:rsid w:val="00FC7A7A"/>
    <w:rsid w:val="00FD00D9"/>
    <w:rsid w:val="00FD04B9"/>
    <w:rsid w:val="00FD0E15"/>
    <w:rsid w:val="00FD319B"/>
    <w:rsid w:val="00FD582F"/>
    <w:rsid w:val="00FD5DB5"/>
    <w:rsid w:val="00FD7607"/>
    <w:rsid w:val="00FD772E"/>
    <w:rsid w:val="00FE01E9"/>
    <w:rsid w:val="00FE1509"/>
    <w:rsid w:val="00FE353C"/>
    <w:rsid w:val="00FE370A"/>
    <w:rsid w:val="00FE4BDE"/>
    <w:rsid w:val="00FE6B36"/>
    <w:rsid w:val="00FE743A"/>
    <w:rsid w:val="00FE7924"/>
    <w:rsid w:val="00FF1746"/>
    <w:rsid w:val="00FF1B6F"/>
    <w:rsid w:val="00FF1BFB"/>
    <w:rsid w:val="00FF2517"/>
    <w:rsid w:val="00FF298C"/>
    <w:rsid w:val="00FF2AA0"/>
    <w:rsid w:val="00FF2AE0"/>
    <w:rsid w:val="00FF31B2"/>
    <w:rsid w:val="00FF4ED3"/>
    <w:rsid w:val="00FF4FCF"/>
    <w:rsid w:val="00FF7450"/>
    <w:rsid w:val="00FF76FA"/>
    <w:rsid w:val="072B53E2"/>
    <w:rsid w:val="07F70F0E"/>
    <w:rsid w:val="08E13430"/>
    <w:rsid w:val="0B116F1C"/>
    <w:rsid w:val="0C2B5064"/>
    <w:rsid w:val="0D3B1CE9"/>
    <w:rsid w:val="0EAF098F"/>
    <w:rsid w:val="0F504D99"/>
    <w:rsid w:val="0FE47BEF"/>
    <w:rsid w:val="14AD3921"/>
    <w:rsid w:val="14BD70D7"/>
    <w:rsid w:val="18353CF1"/>
    <w:rsid w:val="18544B73"/>
    <w:rsid w:val="19C22615"/>
    <w:rsid w:val="1A43509E"/>
    <w:rsid w:val="1F4D6DED"/>
    <w:rsid w:val="1F614D81"/>
    <w:rsid w:val="2382577E"/>
    <w:rsid w:val="23844D5A"/>
    <w:rsid w:val="26FE1E7F"/>
    <w:rsid w:val="29E0418A"/>
    <w:rsid w:val="2BDF2E4B"/>
    <w:rsid w:val="2D2F6495"/>
    <w:rsid w:val="2D37217A"/>
    <w:rsid w:val="2D93700A"/>
    <w:rsid w:val="30B71989"/>
    <w:rsid w:val="33AA7BF0"/>
    <w:rsid w:val="35832CC0"/>
    <w:rsid w:val="35CB558F"/>
    <w:rsid w:val="37067616"/>
    <w:rsid w:val="392E2118"/>
    <w:rsid w:val="3AC2231D"/>
    <w:rsid w:val="3B730D0D"/>
    <w:rsid w:val="3B85B3B6"/>
    <w:rsid w:val="3CA73822"/>
    <w:rsid w:val="3E3BC98F"/>
    <w:rsid w:val="45A33FFF"/>
    <w:rsid w:val="4864289D"/>
    <w:rsid w:val="49BD1748"/>
    <w:rsid w:val="4D941E5E"/>
    <w:rsid w:val="4E4A4FCB"/>
    <w:rsid w:val="4FEFBDC6"/>
    <w:rsid w:val="51814243"/>
    <w:rsid w:val="51B02B94"/>
    <w:rsid w:val="53AE01DA"/>
    <w:rsid w:val="553579F5"/>
    <w:rsid w:val="561F2BCC"/>
    <w:rsid w:val="564A729C"/>
    <w:rsid w:val="56590F4F"/>
    <w:rsid w:val="57654362"/>
    <w:rsid w:val="57B90E40"/>
    <w:rsid w:val="596D0D01"/>
    <w:rsid w:val="5B5B374B"/>
    <w:rsid w:val="5EF03A53"/>
    <w:rsid w:val="5F1E74B2"/>
    <w:rsid w:val="63EA2AD9"/>
    <w:rsid w:val="67284C48"/>
    <w:rsid w:val="67CD0A5A"/>
    <w:rsid w:val="69187525"/>
    <w:rsid w:val="6BBBA408"/>
    <w:rsid w:val="6FC47640"/>
    <w:rsid w:val="73F533D1"/>
    <w:rsid w:val="74127661"/>
    <w:rsid w:val="74DE1D9C"/>
    <w:rsid w:val="75CD4E1F"/>
    <w:rsid w:val="79264A6D"/>
    <w:rsid w:val="7B215DB0"/>
    <w:rsid w:val="7C136234"/>
    <w:rsid w:val="7D715CF4"/>
    <w:rsid w:val="7DC94E8D"/>
    <w:rsid w:val="7F1A2FF8"/>
    <w:rsid w:val="7F3F46BF"/>
    <w:rsid w:val="7FBB3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7C5976B"/>
  <w15:docId w15:val="{D9B58804-357A-41A8-8E7D-29934D6B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next w:val="a1"/>
    <w:qFormat/>
    <w:pPr>
      <w:widowControl w:val="0"/>
      <w:adjustRightInd w:val="0"/>
      <w:spacing w:line="360" w:lineRule="atLeast"/>
      <w:textAlignment w:val="baseline"/>
    </w:pPr>
    <w:rPr>
      <w:sz w:val="24"/>
    </w:rPr>
  </w:style>
  <w:style w:type="paragraph" w:styleId="1">
    <w:name w:val="heading 1"/>
    <w:basedOn w:val="a2"/>
    <w:next w:val="a0"/>
    <w:link w:val="10"/>
    <w:qFormat/>
    <w:pPr>
      <w:outlineLvl w:val="0"/>
    </w:pPr>
  </w:style>
  <w:style w:type="paragraph" w:styleId="2">
    <w:name w:val="heading 2"/>
    <w:basedOn w:val="1"/>
    <w:next w:val="a3"/>
    <w:qFormat/>
    <w:pPr>
      <w:spacing w:beforeLines="200" w:before="480" w:afterLines="0" w:after="0"/>
      <w:jc w:val="center"/>
      <w:outlineLvl w:val="1"/>
    </w:pPr>
    <w:rPr>
      <w:color w:val="auto"/>
      <w:sz w:val="28"/>
      <w:szCs w:val="28"/>
    </w:rPr>
  </w:style>
  <w:style w:type="paragraph" w:styleId="3">
    <w:name w:val="heading 3"/>
    <w:basedOn w:val="a0"/>
    <w:next w:val="a3"/>
    <w:qFormat/>
    <w:pPr>
      <w:keepNext/>
      <w:keepLines/>
      <w:numPr>
        <w:numId w:val="1"/>
      </w:numPr>
      <w:adjustRightInd/>
      <w:spacing w:line="240" w:lineRule="auto"/>
      <w:jc w:val="both"/>
      <w:textAlignment w:val="auto"/>
      <w:outlineLvl w:val="2"/>
    </w:pPr>
    <w:rPr>
      <w:rFonts w:ascii="微软雅黑" w:eastAsia="微软雅黑" w:hAnsi="微软雅黑"/>
      <w:b/>
      <w:kern w:val="2"/>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Body Text"/>
    <w:basedOn w:val="a0"/>
    <w:next w:val="TOC5"/>
    <w:link w:val="a7"/>
    <w:qFormat/>
    <w:pPr>
      <w:spacing w:after="120"/>
    </w:pPr>
  </w:style>
  <w:style w:type="paragraph" w:styleId="TOC5">
    <w:name w:val="toc 5"/>
    <w:basedOn w:val="a0"/>
    <w:next w:val="a0"/>
    <w:unhideWhenUsed/>
    <w:qFormat/>
    <w:pPr>
      <w:ind w:left="720"/>
    </w:pPr>
    <w:rPr>
      <w:rFonts w:asciiTheme="minorHAnsi" w:hAnsiTheme="minorHAnsi" w:cstheme="minorHAnsi"/>
      <w:sz w:val="20"/>
    </w:rPr>
  </w:style>
  <w:style w:type="paragraph" w:styleId="a2">
    <w:name w:val="Title"/>
    <w:basedOn w:val="a0"/>
    <w:next w:val="a0"/>
    <w:link w:val="a8"/>
    <w:qFormat/>
    <w:pPr>
      <w:spacing w:beforeLines="100" w:before="240" w:afterLines="100" w:after="240" w:line="360" w:lineRule="auto"/>
    </w:pPr>
    <w:rPr>
      <w:rFonts w:ascii="微软雅黑" w:eastAsia="微软雅黑" w:hAnsi="微软雅黑"/>
      <w:b/>
      <w:color w:val="000000" w:themeColor="text1"/>
      <w:sz w:val="32"/>
      <w:szCs w:val="32"/>
    </w:rPr>
  </w:style>
  <w:style w:type="paragraph" w:styleId="a3">
    <w:name w:val="Normal Indent"/>
    <w:basedOn w:val="a0"/>
    <w:qFormat/>
    <w:pPr>
      <w:adjustRightInd/>
      <w:spacing w:line="240" w:lineRule="auto"/>
      <w:ind w:firstLine="420"/>
      <w:jc w:val="both"/>
      <w:textAlignment w:val="auto"/>
    </w:pPr>
    <w:rPr>
      <w:kern w:val="2"/>
      <w:sz w:val="21"/>
    </w:rPr>
  </w:style>
  <w:style w:type="paragraph" w:styleId="TOC7">
    <w:name w:val="toc 7"/>
    <w:basedOn w:val="a0"/>
    <w:next w:val="a0"/>
    <w:unhideWhenUsed/>
    <w:qFormat/>
    <w:pPr>
      <w:ind w:left="1200"/>
    </w:pPr>
    <w:rPr>
      <w:rFonts w:asciiTheme="minorHAnsi" w:hAnsiTheme="minorHAnsi" w:cstheme="minorHAnsi"/>
      <w:sz w:val="20"/>
    </w:rPr>
  </w:style>
  <w:style w:type="paragraph" w:styleId="a">
    <w:name w:val="List Bullet"/>
    <w:basedOn w:val="a0"/>
    <w:qFormat/>
    <w:pPr>
      <w:numPr>
        <w:numId w:val="2"/>
      </w:numPr>
      <w:adjustRightInd/>
      <w:spacing w:beforeLines="20" w:afterLines="20" w:line="360" w:lineRule="auto"/>
      <w:jc w:val="both"/>
      <w:textAlignment w:val="auto"/>
    </w:pPr>
    <w:rPr>
      <w:kern w:val="2"/>
      <w:szCs w:val="24"/>
    </w:rPr>
  </w:style>
  <w:style w:type="paragraph" w:styleId="a9">
    <w:name w:val="Document Map"/>
    <w:basedOn w:val="a0"/>
    <w:link w:val="aa"/>
    <w:qFormat/>
    <w:rPr>
      <w:rFonts w:ascii="宋体"/>
      <w:sz w:val="18"/>
      <w:szCs w:val="18"/>
    </w:rPr>
  </w:style>
  <w:style w:type="paragraph" w:styleId="ab">
    <w:name w:val="annotation text"/>
    <w:basedOn w:val="a0"/>
    <w:link w:val="ac"/>
    <w:semiHidden/>
    <w:qFormat/>
    <w:pPr>
      <w:adjustRightInd/>
      <w:spacing w:line="240" w:lineRule="auto"/>
      <w:textAlignment w:val="auto"/>
    </w:pPr>
    <w:rPr>
      <w:kern w:val="2"/>
      <w:sz w:val="21"/>
    </w:rPr>
  </w:style>
  <w:style w:type="paragraph" w:styleId="30">
    <w:name w:val="Body Text 3"/>
    <w:basedOn w:val="a0"/>
    <w:link w:val="31"/>
    <w:qFormat/>
    <w:pPr>
      <w:adjustRightInd/>
      <w:spacing w:after="120" w:line="240" w:lineRule="auto"/>
      <w:jc w:val="both"/>
      <w:textAlignment w:val="auto"/>
    </w:pPr>
    <w:rPr>
      <w:kern w:val="2"/>
      <w:sz w:val="16"/>
      <w:szCs w:val="16"/>
    </w:rPr>
  </w:style>
  <w:style w:type="paragraph" w:styleId="ad">
    <w:name w:val="Body Text Indent"/>
    <w:basedOn w:val="a0"/>
    <w:link w:val="ae"/>
    <w:qFormat/>
    <w:pPr>
      <w:spacing w:after="120"/>
      <w:ind w:leftChars="200" w:left="420"/>
    </w:pPr>
  </w:style>
  <w:style w:type="paragraph" w:styleId="TOC3">
    <w:name w:val="toc 3"/>
    <w:basedOn w:val="a0"/>
    <w:next w:val="a0"/>
    <w:uiPriority w:val="39"/>
    <w:qFormat/>
    <w:pPr>
      <w:ind w:left="240"/>
    </w:pPr>
    <w:rPr>
      <w:rFonts w:asciiTheme="minorHAnsi" w:hAnsiTheme="minorHAnsi" w:cstheme="minorHAnsi"/>
      <w:sz w:val="20"/>
    </w:rPr>
  </w:style>
  <w:style w:type="paragraph" w:styleId="af">
    <w:name w:val="Plain Text"/>
    <w:basedOn w:val="a0"/>
    <w:link w:val="af0"/>
    <w:qFormat/>
    <w:pPr>
      <w:adjustRightInd/>
      <w:spacing w:line="240" w:lineRule="auto"/>
      <w:jc w:val="both"/>
      <w:textAlignment w:val="auto"/>
    </w:pPr>
    <w:rPr>
      <w:rFonts w:ascii="宋体" w:hAnsi="Courier New"/>
      <w:kern w:val="2"/>
      <w:sz w:val="21"/>
    </w:rPr>
  </w:style>
  <w:style w:type="paragraph" w:styleId="TOC8">
    <w:name w:val="toc 8"/>
    <w:basedOn w:val="a0"/>
    <w:next w:val="a0"/>
    <w:unhideWhenUsed/>
    <w:qFormat/>
    <w:pPr>
      <w:ind w:left="1440"/>
    </w:pPr>
    <w:rPr>
      <w:rFonts w:asciiTheme="minorHAnsi" w:hAnsiTheme="minorHAnsi" w:cstheme="minorHAnsi"/>
      <w:sz w:val="20"/>
    </w:rPr>
  </w:style>
  <w:style w:type="paragraph" w:styleId="af1">
    <w:name w:val="Date"/>
    <w:basedOn w:val="a0"/>
    <w:next w:val="a0"/>
    <w:link w:val="af2"/>
    <w:qFormat/>
    <w:pPr>
      <w:adjustRightInd/>
      <w:spacing w:line="240" w:lineRule="auto"/>
      <w:ind w:leftChars="2500" w:left="100"/>
      <w:jc w:val="both"/>
      <w:textAlignment w:val="auto"/>
    </w:pPr>
    <w:rPr>
      <w:rFonts w:ascii="仿宋_GB2312" w:eastAsia="仿宋_GB2312"/>
      <w:color w:val="000000"/>
      <w:kern w:val="2"/>
      <w:szCs w:val="24"/>
    </w:rPr>
  </w:style>
  <w:style w:type="paragraph" w:styleId="af3">
    <w:name w:val="Balloon Text"/>
    <w:basedOn w:val="a0"/>
    <w:semiHidden/>
    <w:qFormat/>
    <w:rPr>
      <w:sz w:val="18"/>
      <w:szCs w:val="18"/>
    </w:rPr>
  </w:style>
  <w:style w:type="paragraph" w:styleId="af4">
    <w:name w:val="footer"/>
    <w:basedOn w:val="a0"/>
    <w:link w:val="af5"/>
    <w:uiPriority w:val="99"/>
    <w:qFormat/>
    <w:pPr>
      <w:tabs>
        <w:tab w:val="center" w:pos="4153"/>
        <w:tab w:val="right" w:pos="8306"/>
      </w:tabs>
      <w:snapToGrid w:val="0"/>
      <w:spacing w:line="240" w:lineRule="atLeast"/>
    </w:pPr>
    <w:rPr>
      <w:sz w:val="18"/>
    </w:rPr>
  </w:style>
  <w:style w:type="paragraph" w:styleId="af6">
    <w:name w:val="header"/>
    <w:basedOn w:val="a0"/>
    <w:link w:val="af7"/>
    <w:uiPriority w:val="99"/>
    <w:qFormat/>
    <w:pPr>
      <w:pBdr>
        <w:bottom w:val="single" w:sz="6" w:space="1" w:color="auto"/>
      </w:pBdr>
      <w:tabs>
        <w:tab w:val="center" w:pos="4153"/>
        <w:tab w:val="right" w:pos="8306"/>
      </w:tabs>
      <w:snapToGrid w:val="0"/>
      <w:spacing w:line="240" w:lineRule="atLeast"/>
      <w:jc w:val="center"/>
    </w:pPr>
    <w:rPr>
      <w:sz w:val="18"/>
    </w:rPr>
  </w:style>
  <w:style w:type="paragraph" w:styleId="TOC1">
    <w:name w:val="toc 1"/>
    <w:basedOn w:val="a0"/>
    <w:next w:val="a0"/>
    <w:uiPriority w:val="39"/>
    <w:qFormat/>
    <w:pPr>
      <w:spacing w:before="360"/>
    </w:pPr>
    <w:rPr>
      <w:rFonts w:asciiTheme="majorHAnsi" w:hAnsiTheme="majorHAnsi"/>
      <w:b/>
      <w:bCs/>
      <w:caps/>
      <w:szCs w:val="24"/>
    </w:rPr>
  </w:style>
  <w:style w:type="paragraph" w:styleId="TOC4">
    <w:name w:val="toc 4"/>
    <w:basedOn w:val="a0"/>
    <w:next w:val="a0"/>
    <w:unhideWhenUsed/>
    <w:qFormat/>
    <w:pPr>
      <w:ind w:left="480"/>
    </w:pPr>
    <w:rPr>
      <w:rFonts w:asciiTheme="minorHAnsi" w:hAnsiTheme="minorHAnsi" w:cstheme="minorHAnsi"/>
      <w:sz w:val="20"/>
    </w:rPr>
  </w:style>
  <w:style w:type="paragraph" w:styleId="af8">
    <w:name w:val="Subtitle"/>
    <w:basedOn w:val="a0"/>
    <w:next w:val="a0"/>
    <w:link w:val="af9"/>
    <w:qFormat/>
    <w:pPr>
      <w:spacing w:before="240" w:after="60" w:line="312" w:lineRule="atLeast"/>
      <w:jc w:val="center"/>
      <w:outlineLvl w:val="1"/>
    </w:pPr>
    <w:rPr>
      <w:rFonts w:ascii="Calibri Light" w:hAnsi="Calibri Light"/>
      <w:b/>
      <w:bCs/>
      <w:kern w:val="28"/>
      <w:sz w:val="32"/>
      <w:szCs w:val="32"/>
    </w:rPr>
  </w:style>
  <w:style w:type="paragraph" w:styleId="TOC6">
    <w:name w:val="toc 6"/>
    <w:basedOn w:val="a0"/>
    <w:next w:val="a0"/>
    <w:unhideWhenUsed/>
    <w:qFormat/>
    <w:pPr>
      <w:ind w:left="960"/>
    </w:pPr>
    <w:rPr>
      <w:rFonts w:asciiTheme="minorHAnsi" w:hAnsiTheme="minorHAnsi" w:cstheme="minorHAnsi"/>
      <w:sz w:val="20"/>
    </w:rPr>
  </w:style>
  <w:style w:type="paragraph" w:styleId="TOC2">
    <w:name w:val="toc 2"/>
    <w:basedOn w:val="a0"/>
    <w:next w:val="a0"/>
    <w:uiPriority w:val="39"/>
    <w:qFormat/>
    <w:pPr>
      <w:spacing w:before="240"/>
    </w:pPr>
    <w:rPr>
      <w:rFonts w:asciiTheme="minorHAnsi" w:hAnsiTheme="minorHAnsi" w:cstheme="minorHAnsi"/>
      <w:b/>
      <w:bCs/>
      <w:sz w:val="20"/>
    </w:rPr>
  </w:style>
  <w:style w:type="paragraph" w:styleId="TOC9">
    <w:name w:val="toc 9"/>
    <w:basedOn w:val="a0"/>
    <w:next w:val="a0"/>
    <w:unhideWhenUsed/>
    <w:qFormat/>
    <w:pPr>
      <w:ind w:left="1680"/>
    </w:pPr>
    <w:rPr>
      <w:rFonts w:asciiTheme="minorHAnsi" w:hAnsiTheme="minorHAnsi" w:cstheme="minorHAnsi"/>
      <w:sz w:val="20"/>
    </w:rPr>
  </w:style>
  <w:style w:type="paragraph" w:styleId="afa">
    <w:name w:val="Normal (Web)"/>
    <w:basedOn w:val="a0"/>
    <w:uiPriority w:val="99"/>
    <w:unhideWhenUsed/>
    <w:qFormat/>
    <w:pPr>
      <w:widowControl/>
      <w:adjustRightInd/>
      <w:spacing w:before="100" w:beforeAutospacing="1" w:after="100" w:afterAutospacing="1" w:line="240" w:lineRule="auto"/>
      <w:textAlignment w:val="auto"/>
    </w:pPr>
    <w:rPr>
      <w:rFonts w:ascii="宋体" w:hAnsi="宋体" w:cs="宋体"/>
      <w:szCs w:val="24"/>
    </w:rPr>
  </w:style>
  <w:style w:type="paragraph" w:styleId="afb">
    <w:name w:val="annotation subject"/>
    <w:basedOn w:val="ab"/>
    <w:next w:val="ab"/>
    <w:link w:val="afc"/>
    <w:qFormat/>
    <w:pPr>
      <w:adjustRightInd w:val="0"/>
      <w:spacing w:line="360" w:lineRule="atLeast"/>
      <w:textAlignment w:val="baseline"/>
    </w:pPr>
    <w:rPr>
      <w:b/>
      <w:bCs/>
      <w:kern w:val="0"/>
      <w:sz w:val="24"/>
    </w:rPr>
  </w:style>
  <w:style w:type="paragraph" w:styleId="afd">
    <w:name w:val="Body Text First Indent"/>
    <w:basedOn w:val="a1"/>
    <w:link w:val="afe"/>
    <w:qFormat/>
    <w:pPr>
      <w:adjustRightInd/>
      <w:spacing w:beforeLines="20" w:afterLines="20" w:line="240" w:lineRule="auto"/>
      <w:ind w:firstLineChars="100" w:firstLine="420"/>
      <w:jc w:val="both"/>
      <w:textAlignment w:val="auto"/>
    </w:pPr>
    <w:rPr>
      <w:kern w:val="2"/>
      <w:szCs w:val="24"/>
    </w:rPr>
  </w:style>
  <w:style w:type="table" w:styleId="aff">
    <w:name w:val="Table Grid"/>
    <w:basedOn w:val="a5"/>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Strong"/>
    <w:qFormat/>
    <w:rPr>
      <w:b/>
      <w:bCs/>
    </w:rPr>
  </w:style>
  <w:style w:type="character" w:styleId="aff1">
    <w:name w:val="page number"/>
    <w:basedOn w:val="a4"/>
    <w:qFormat/>
  </w:style>
  <w:style w:type="character" w:styleId="aff2">
    <w:name w:val="Hyperlink"/>
    <w:uiPriority w:val="99"/>
    <w:qFormat/>
  </w:style>
  <w:style w:type="character" w:styleId="aff3">
    <w:name w:val="annotation reference"/>
    <w:semiHidden/>
    <w:qFormat/>
    <w:rPr>
      <w:sz w:val="21"/>
    </w:rPr>
  </w:style>
  <w:style w:type="paragraph" w:customStyle="1" w:styleId="ParaCharCharCharChar">
    <w:name w:val="默认段落字体 Para Char Char Char Char"/>
    <w:basedOn w:val="a0"/>
    <w:qFormat/>
    <w:pPr>
      <w:adjustRightInd/>
      <w:spacing w:line="240" w:lineRule="auto"/>
      <w:jc w:val="both"/>
      <w:textAlignment w:val="auto"/>
    </w:pPr>
    <w:rPr>
      <w:kern w:val="2"/>
      <w:sz w:val="21"/>
      <w:szCs w:val="24"/>
    </w:rPr>
  </w:style>
  <w:style w:type="paragraph" w:customStyle="1" w:styleId="JY">
    <w:name w:val="JY的章标题"/>
    <w:basedOn w:val="a0"/>
    <w:qFormat/>
    <w:pPr>
      <w:numPr>
        <w:numId w:val="3"/>
      </w:numPr>
      <w:tabs>
        <w:tab w:val="left" w:pos="-105"/>
      </w:tabs>
      <w:adjustRightInd/>
      <w:spacing w:line="440" w:lineRule="exact"/>
      <w:ind w:rightChars="-70" w:right="-147"/>
      <w:jc w:val="both"/>
      <w:textAlignment w:val="auto"/>
      <w:outlineLvl w:val="2"/>
    </w:pPr>
    <w:rPr>
      <w:rFonts w:ascii="宋体" w:hAnsi="宋体"/>
      <w:kern w:val="2"/>
    </w:rPr>
  </w:style>
  <w:style w:type="paragraph" w:customStyle="1" w:styleId="20">
    <w:name w:val="样式2"/>
    <w:basedOn w:val="a0"/>
    <w:qFormat/>
    <w:pPr>
      <w:spacing w:line="410" w:lineRule="atLeast"/>
    </w:pPr>
  </w:style>
  <w:style w:type="paragraph" w:customStyle="1" w:styleId="Style33">
    <w:name w:val="_Style 33"/>
    <w:basedOn w:val="a0"/>
    <w:uiPriority w:val="34"/>
    <w:qFormat/>
    <w:pPr>
      <w:adjustRightInd/>
      <w:spacing w:line="360" w:lineRule="auto"/>
      <w:ind w:firstLineChars="200" w:firstLine="420"/>
      <w:jc w:val="both"/>
      <w:textAlignment w:val="auto"/>
    </w:pPr>
    <w:rPr>
      <w:rFonts w:ascii="Calibri" w:hAnsi="Calibri"/>
      <w:kern w:val="2"/>
      <w:szCs w:val="22"/>
    </w:rPr>
  </w:style>
  <w:style w:type="paragraph" w:customStyle="1" w:styleId="aff4">
    <w:name w:val="表格"/>
    <w:basedOn w:val="a0"/>
    <w:qFormat/>
    <w:pPr>
      <w:spacing w:before="60" w:after="60" w:line="240" w:lineRule="auto"/>
      <w:ind w:left="425" w:hanging="425"/>
      <w:jc w:val="center"/>
    </w:pPr>
    <w:rPr>
      <w:rFonts w:ascii="宋体"/>
    </w:rPr>
  </w:style>
  <w:style w:type="paragraph" w:customStyle="1" w:styleId="11">
    <w:name w:val="样式1"/>
    <w:basedOn w:val="a0"/>
    <w:qFormat/>
    <w:pPr>
      <w:spacing w:line="420" w:lineRule="auto"/>
      <w:jc w:val="center"/>
    </w:pPr>
    <w:rPr>
      <w:rFonts w:ascii="宋体"/>
    </w:rPr>
  </w:style>
  <w:style w:type="paragraph" w:customStyle="1" w:styleId="Style36">
    <w:name w:val="_Style 36"/>
    <w:uiPriority w:val="1"/>
    <w:qFormat/>
    <w:pPr>
      <w:widowControl w:val="0"/>
      <w:jc w:val="both"/>
    </w:pPr>
    <w:rPr>
      <w:kern w:val="2"/>
      <w:sz w:val="21"/>
      <w:szCs w:val="24"/>
    </w:rPr>
  </w:style>
  <w:style w:type="paragraph" w:customStyle="1" w:styleId="Char">
    <w:name w:val="Char"/>
    <w:basedOn w:val="a0"/>
    <w:qFormat/>
    <w:pPr>
      <w:adjustRightInd/>
      <w:spacing w:line="240" w:lineRule="auto"/>
      <w:jc w:val="both"/>
      <w:textAlignment w:val="auto"/>
    </w:pPr>
    <w:rPr>
      <w:rFonts w:ascii="仿宋_GB2312" w:eastAsia="仿宋_GB2312"/>
      <w:b/>
      <w:kern w:val="2"/>
      <w:sz w:val="32"/>
      <w:szCs w:val="32"/>
    </w:rPr>
  </w:style>
  <w:style w:type="character" w:customStyle="1" w:styleId="af0">
    <w:name w:val="纯文本 字符"/>
    <w:link w:val="af"/>
    <w:qFormat/>
    <w:rPr>
      <w:rFonts w:ascii="宋体" w:hAnsi="Courier New"/>
      <w:kern w:val="2"/>
      <w:sz w:val="21"/>
    </w:rPr>
  </w:style>
  <w:style w:type="character" w:customStyle="1" w:styleId="ac">
    <w:name w:val="批注文字 字符"/>
    <w:link w:val="ab"/>
    <w:semiHidden/>
    <w:qFormat/>
    <w:rPr>
      <w:kern w:val="2"/>
      <w:sz w:val="21"/>
    </w:rPr>
  </w:style>
  <w:style w:type="character" w:customStyle="1" w:styleId="31">
    <w:name w:val="正文文本 3 字符"/>
    <w:link w:val="30"/>
    <w:qFormat/>
    <w:rPr>
      <w:kern w:val="2"/>
      <w:sz w:val="16"/>
      <w:szCs w:val="16"/>
    </w:rPr>
  </w:style>
  <w:style w:type="character" w:customStyle="1" w:styleId="af9">
    <w:name w:val="副标题 字符"/>
    <w:link w:val="af8"/>
    <w:qFormat/>
    <w:rPr>
      <w:rFonts w:ascii="Calibri Light" w:hAnsi="Calibri Light" w:cs="Times New Roman"/>
      <w:b/>
      <w:bCs/>
      <w:kern w:val="28"/>
      <w:sz w:val="32"/>
      <w:szCs w:val="32"/>
    </w:rPr>
  </w:style>
  <w:style w:type="character" w:customStyle="1" w:styleId="10">
    <w:name w:val="标题 1 字符"/>
    <w:link w:val="1"/>
    <w:qFormat/>
    <w:rPr>
      <w:rFonts w:ascii="微软雅黑" w:eastAsia="微软雅黑" w:hAnsi="微软雅黑"/>
      <w:b/>
      <w:color w:val="000000" w:themeColor="text1"/>
      <w:sz w:val="32"/>
      <w:szCs w:val="32"/>
    </w:rPr>
  </w:style>
  <w:style w:type="character" w:customStyle="1" w:styleId="afc">
    <w:name w:val="批注主题 字符"/>
    <w:basedOn w:val="ac"/>
    <w:link w:val="afb"/>
    <w:qFormat/>
    <w:rPr>
      <w:kern w:val="2"/>
      <w:sz w:val="21"/>
    </w:rPr>
  </w:style>
  <w:style w:type="character" w:customStyle="1" w:styleId="aa">
    <w:name w:val="文档结构图 字符"/>
    <w:link w:val="a9"/>
    <w:qFormat/>
    <w:rPr>
      <w:rFonts w:ascii="宋体"/>
      <w:sz w:val="18"/>
      <w:szCs w:val="18"/>
    </w:rPr>
  </w:style>
  <w:style w:type="character" w:customStyle="1" w:styleId="ae">
    <w:name w:val="正文文本缩进 字符"/>
    <w:link w:val="ad"/>
    <w:qFormat/>
    <w:rPr>
      <w:sz w:val="24"/>
    </w:rPr>
  </w:style>
  <w:style w:type="character" w:customStyle="1" w:styleId="a7">
    <w:name w:val="正文文本 字符"/>
    <w:link w:val="a1"/>
    <w:qFormat/>
    <w:rPr>
      <w:sz w:val="24"/>
    </w:rPr>
  </w:style>
  <w:style w:type="character" w:customStyle="1" w:styleId="af7">
    <w:name w:val="页眉 字符"/>
    <w:link w:val="af6"/>
    <w:uiPriority w:val="99"/>
    <w:qFormat/>
    <w:rPr>
      <w:sz w:val="18"/>
    </w:rPr>
  </w:style>
  <w:style w:type="character" w:customStyle="1" w:styleId="afe">
    <w:name w:val="正文文本首行缩进 字符"/>
    <w:link w:val="afd"/>
    <w:qFormat/>
    <w:rPr>
      <w:kern w:val="2"/>
      <w:sz w:val="24"/>
      <w:szCs w:val="24"/>
    </w:rPr>
  </w:style>
  <w:style w:type="character" w:customStyle="1" w:styleId="font11">
    <w:name w:val="font11"/>
    <w:basedOn w:val="a4"/>
    <w:qFormat/>
    <w:rPr>
      <w:rFonts w:ascii="华文楷体" w:eastAsia="华文楷体" w:hAnsi="华文楷体" w:cs="华文楷体" w:hint="default"/>
      <w:color w:val="000000"/>
      <w:sz w:val="21"/>
      <w:szCs w:val="21"/>
      <w:u w:val="none"/>
    </w:rPr>
  </w:style>
  <w:style w:type="character" w:customStyle="1" w:styleId="font21">
    <w:name w:val="font21"/>
    <w:basedOn w:val="a4"/>
    <w:qFormat/>
    <w:rPr>
      <w:rFonts w:ascii="华文楷体" w:eastAsia="华文楷体" w:hAnsi="华文楷体" w:cs="华文楷体" w:hint="default"/>
      <w:color w:val="000000"/>
      <w:sz w:val="21"/>
      <w:szCs w:val="21"/>
      <w:u w:val="none"/>
    </w:rPr>
  </w:style>
  <w:style w:type="paragraph" w:styleId="aff5">
    <w:name w:val="List Paragraph"/>
    <w:basedOn w:val="a0"/>
    <w:uiPriority w:val="34"/>
    <w:unhideWhenUsed/>
    <w:qFormat/>
    <w:pPr>
      <w:ind w:firstLineChars="200" w:firstLine="420"/>
    </w:pPr>
  </w:style>
  <w:style w:type="character" w:customStyle="1" w:styleId="af2">
    <w:name w:val="日期 字符"/>
    <w:link w:val="af1"/>
    <w:qFormat/>
    <w:rPr>
      <w:rFonts w:ascii="仿宋_GB2312" w:eastAsia="仿宋_GB2312"/>
      <w:color w:val="000000"/>
      <w:kern w:val="2"/>
      <w:sz w:val="24"/>
      <w:szCs w:val="24"/>
    </w:rPr>
  </w:style>
  <w:style w:type="paragraph" w:customStyle="1" w:styleId="TableParagraph">
    <w:name w:val="Table Paragraph"/>
    <w:basedOn w:val="a0"/>
    <w:uiPriority w:val="1"/>
    <w:qFormat/>
    <w:pPr>
      <w:adjustRightInd/>
      <w:spacing w:line="240" w:lineRule="auto"/>
      <w:textAlignment w:val="auto"/>
    </w:pPr>
    <w:rPr>
      <w:rFonts w:ascii="Calibri" w:hAnsi="Calibri"/>
      <w:sz w:val="22"/>
      <w:szCs w:val="22"/>
      <w:lang w:eastAsia="en-US"/>
    </w:rPr>
  </w:style>
  <w:style w:type="character" w:customStyle="1" w:styleId="af5">
    <w:name w:val="页脚 字符"/>
    <w:basedOn w:val="a4"/>
    <w:link w:val="af4"/>
    <w:uiPriority w:val="99"/>
    <w:qFormat/>
    <w:rPr>
      <w:sz w:val="18"/>
    </w:rPr>
  </w:style>
  <w:style w:type="table" w:customStyle="1" w:styleId="1-11">
    <w:name w:val="网格表 1 浅色 - 着色 11"/>
    <w:basedOn w:val="a5"/>
    <w:uiPriority w:val="46"/>
    <w:qFormat/>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OC10">
    <w:name w:val="TOC 标题1"/>
    <w:basedOn w:val="1"/>
    <w:next w:val="a0"/>
    <w:uiPriority w:val="39"/>
    <w:unhideWhenUsed/>
    <w:qFormat/>
    <w:pPr>
      <w:widowControl/>
      <w:adjustRightInd/>
      <w:spacing w:after="0" w:line="259" w:lineRule="auto"/>
      <w:textAlignment w:val="auto"/>
      <w:outlineLvl w:val="9"/>
    </w:pPr>
    <w:rPr>
      <w:rFonts w:asciiTheme="majorHAnsi" w:eastAsiaTheme="majorEastAsia" w:hAnsiTheme="majorHAnsi" w:cstheme="majorBidi"/>
      <w:bCs/>
      <w:color w:val="365F91" w:themeColor="accent1" w:themeShade="BF"/>
    </w:rPr>
  </w:style>
  <w:style w:type="character" w:customStyle="1" w:styleId="a8">
    <w:name w:val="标题 字符"/>
    <w:basedOn w:val="a4"/>
    <w:link w:val="a2"/>
    <w:qFormat/>
    <w:rPr>
      <w:rFonts w:ascii="微软雅黑" w:eastAsia="微软雅黑" w:hAnsi="微软雅黑"/>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tianyancha.com/company/6210359424"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tianyancha.com/company/621035942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F80BF5-13DE-4C00-A859-23502B5E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1006</Words>
  <Characters>5740</Characters>
  <Application>Microsoft Office Word</Application>
  <DocSecurity>0</DocSecurity>
  <Lines>47</Lines>
  <Paragraphs>13</Paragraphs>
  <ScaleCrop>false</ScaleCrop>
  <Company>CHNG</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招标文件-商务</dc:title>
  <dc:creator>姚红峰</dc:creator>
  <cp:lastModifiedBy>杨玉红</cp:lastModifiedBy>
  <cp:revision>15</cp:revision>
  <cp:lastPrinted>2023-10-09T08:09:00Z</cp:lastPrinted>
  <dcterms:created xsi:type="dcterms:W3CDTF">2023-09-14T10:27:00Z</dcterms:created>
  <dcterms:modified xsi:type="dcterms:W3CDTF">2024-06-11T11:44:00Z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DAF6578A9A284C1897939DB06C4813C0_12</vt:lpwstr>
  </property>
</Properties>
</file>